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348" w:rsidRPr="00031348" w:rsidRDefault="00031348" w:rsidP="00E53CB5">
      <w:pPr>
        <w:spacing w:after="0" w:line="240" w:lineRule="auto"/>
        <w:ind w:left="-567"/>
        <w:rPr>
          <w:rFonts w:ascii="Times New Roman" w:eastAsia="Times New Roman" w:hAnsi="Times New Roman" w:cs="Times New Roman"/>
          <w:b/>
          <w:sz w:val="24"/>
          <w:szCs w:val="24"/>
          <w:u w:val="single"/>
          <w:lang w:val="en-AU" w:eastAsia="tr-TR"/>
        </w:rPr>
      </w:pPr>
      <w:r w:rsidRPr="00031348">
        <w:rPr>
          <w:rFonts w:ascii="Times New Roman" w:eastAsia="Times New Roman" w:hAnsi="Times New Roman" w:cs="Times New Roman"/>
          <w:b/>
          <w:sz w:val="24"/>
          <w:szCs w:val="24"/>
          <w:u w:val="single"/>
          <w:lang w:val="en-AU" w:eastAsia="tr-TR"/>
        </w:rPr>
        <w:t>TARAFLAR :</w:t>
      </w:r>
    </w:p>
    <w:p w:rsidR="00031348" w:rsidRPr="00031348" w:rsidRDefault="00031348" w:rsidP="00E53CB5">
      <w:pPr>
        <w:spacing w:after="0" w:line="240" w:lineRule="auto"/>
        <w:ind w:left="-567"/>
        <w:rPr>
          <w:rFonts w:ascii="Times New Roman" w:eastAsia="Times New Roman" w:hAnsi="Times New Roman" w:cs="Times New Roman"/>
          <w:b/>
          <w:sz w:val="24"/>
          <w:szCs w:val="24"/>
          <w:u w:val="single"/>
          <w:lang w:val="en-AU" w:eastAsia="tr-TR"/>
        </w:rPr>
      </w:pPr>
    </w:p>
    <w:p w:rsidR="00032F88" w:rsidRDefault="00031348" w:rsidP="00E53CB5">
      <w:pPr>
        <w:pStyle w:val="KonuBal"/>
        <w:ind w:left="-567"/>
        <w:jc w:val="left"/>
        <w:rPr>
          <w:rFonts w:ascii="Times New Roman" w:hAnsi="Times New Roman" w:cs="Times New Roman"/>
          <w:b w:val="0"/>
          <w:lang w:val="en-AU"/>
        </w:rPr>
      </w:pPr>
      <w:r w:rsidRPr="00031348">
        <w:rPr>
          <w:rFonts w:ascii="Times New Roman" w:hAnsi="Times New Roman" w:cs="Times New Roman"/>
          <w:lang w:val="en-AU"/>
        </w:rPr>
        <w:t xml:space="preserve">Madde 1: </w:t>
      </w:r>
      <w:r w:rsidRPr="00E53CB5">
        <w:rPr>
          <w:rFonts w:ascii="Times New Roman" w:hAnsi="Times New Roman" w:cs="Times New Roman"/>
          <w:b w:val="0"/>
          <w:lang w:val="en-AU"/>
        </w:rPr>
        <w:t xml:space="preserve">Taraflar </w:t>
      </w:r>
    </w:p>
    <w:p w:rsidR="00032F88" w:rsidRDefault="00032F88" w:rsidP="00E53CB5">
      <w:pPr>
        <w:pStyle w:val="KonuBal"/>
        <w:ind w:left="-567"/>
        <w:jc w:val="left"/>
        <w:rPr>
          <w:rFonts w:ascii="Times New Roman" w:hAnsi="Times New Roman" w:cs="Times New Roman"/>
          <w:b w:val="0"/>
          <w:lang w:val="en-AU"/>
        </w:rPr>
      </w:pPr>
      <w:r>
        <w:rPr>
          <w:rFonts w:ascii="Times New Roman" w:hAnsi="Times New Roman" w:cs="Times New Roman"/>
          <w:b w:val="0"/>
          <w:lang w:val="en-AU"/>
        </w:rPr>
        <w:t>1.1.Belgelendirme Kuruluşu  (ALBA AKADEMİ olarak anılacaktır.)</w:t>
      </w:r>
    </w:p>
    <w:tbl>
      <w:tblPr>
        <w:tblStyle w:val="TabloKlavuzu"/>
        <w:tblW w:w="10598" w:type="dxa"/>
        <w:tblInd w:w="-567" w:type="dxa"/>
        <w:tblLook w:val="04A0" w:firstRow="1" w:lastRow="0" w:firstColumn="1" w:lastColumn="0" w:noHBand="0" w:noVBand="1"/>
      </w:tblPr>
      <w:tblGrid>
        <w:gridCol w:w="10598"/>
      </w:tblGrid>
      <w:tr w:rsidR="00032F88" w:rsidTr="00032F88">
        <w:tc>
          <w:tcPr>
            <w:tcW w:w="10598" w:type="dxa"/>
          </w:tcPr>
          <w:p w:rsidR="00032F88" w:rsidRDefault="00032F88" w:rsidP="00032F88">
            <w:pPr>
              <w:pStyle w:val="KonuBal"/>
              <w:spacing w:before="60" w:after="60"/>
              <w:jc w:val="left"/>
              <w:rPr>
                <w:rFonts w:ascii="Times New Roman" w:hAnsi="Times New Roman" w:cs="Times New Roman"/>
                <w:color w:val="000000" w:themeColor="text1"/>
                <w:lang w:val="en-AU"/>
              </w:rPr>
            </w:pPr>
            <w:r w:rsidRPr="00E53CB5">
              <w:rPr>
                <w:rFonts w:ascii="Times New Roman" w:hAnsi="Times New Roman" w:cs="Times New Roman"/>
                <w:bCs/>
                <w:color w:val="000000" w:themeColor="text1"/>
              </w:rPr>
              <w:t>ALBA AKADEMİ BELGELENDİRME ,GÖZETİM VE EĞİTİM HİZMETLERİ</w:t>
            </w:r>
            <w:r w:rsidRPr="00E53CB5">
              <w:rPr>
                <w:rFonts w:ascii="Times New Roman" w:hAnsi="Times New Roman" w:cs="Times New Roman"/>
                <w:color w:val="000000" w:themeColor="text1"/>
                <w:lang w:val="en-AU"/>
              </w:rPr>
              <w:t xml:space="preserve"> TİC.LTD.ŞTİ.</w:t>
            </w:r>
          </w:p>
          <w:p w:rsidR="00032F88" w:rsidRDefault="00032F88" w:rsidP="00032F88">
            <w:pPr>
              <w:pStyle w:val="KonuBal"/>
              <w:spacing w:before="60" w:after="60"/>
              <w:jc w:val="left"/>
              <w:rPr>
                <w:rFonts w:ascii="Times New Roman" w:hAnsi="Times New Roman" w:cs="Times New Roman"/>
                <w:b w:val="0"/>
                <w:lang w:val="en-AU"/>
              </w:rPr>
            </w:pPr>
            <w:r w:rsidRPr="00E53CB5">
              <w:rPr>
                <w:rFonts w:ascii="Times New Roman" w:hAnsi="Times New Roman" w:cs="Times New Roman"/>
                <w:bCs/>
                <w:color w:val="000000" w:themeColor="text1"/>
              </w:rPr>
              <w:t>Ataşehir Mah.8001/3  Sokak,  No:73/1   Çiğli  - İZMİR</w:t>
            </w:r>
          </w:p>
        </w:tc>
      </w:tr>
    </w:tbl>
    <w:p w:rsidR="00032F88" w:rsidRDefault="00032F88" w:rsidP="00032F88">
      <w:pPr>
        <w:pStyle w:val="KonuBal"/>
        <w:ind w:left="-567"/>
        <w:jc w:val="left"/>
        <w:rPr>
          <w:rFonts w:ascii="Times New Roman" w:hAnsi="Times New Roman" w:cs="Times New Roman"/>
          <w:b w:val="0"/>
          <w:lang w:val="en-AU"/>
        </w:rPr>
      </w:pPr>
      <w:r>
        <w:rPr>
          <w:rFonts w:ascii="Times New Roman" w:hAnsi="Times New Roman" w:cs="Times New Roman"/>
          <w:b w:val="0"/>
          <w:lang w:val="en-AU"/>
        </w:rPr>
        <w:t>1.2 Başvuru/Belge Sahibi</w:t>
      </w:r>
      <w:r w:rsidRPr="00032F88">
        <w:rPr>
          <w:rFonts w:ascii="Times New Roman" w:hAnsi="Times New Roman" w:cs="Times New Roman"/>
          <w:b w:val="0"/>
          <w:lang w:val="en-AU"/>
        </w:rPr>
        <w:t xml:space="preserve"> </w:t>
      </w:r>
      <w:r>
        <w:rPr>
          <w:rFonts w:ascii="Times New Roman" w:hAnsi="Times New Roman" w:cs="Times New Roman"/>
          <w:b w:val="0"/>
          <w:lang w:val="en-AU"/>
        </w:rPr>
        <w:t>(Başvuru Sahibi olarak anılacaktır.)</w:t>
      </w:r>
    </w:p>
    <w:tbl>
      <w:tblPr>
        <w:tblStyle w:val="TabloKlavuzu"/>
        <w:tblW w:w="10598" w:type="dxa"/>
        <w:tblInd w:w="-567" w:type="dxa"/>
        <w:tblLook w:val="04A0" w:firstRow="1" w:lastRow="0" w:firstColumn="1" w:lastColumn="0" w:noHBand="0" w:noVBand="1"/>
      </w:tblPr>
      <w:tblGrid>
        <w:gridCol w:w="10598"/>
      </w:tblGrid>
      <w:tr w:rsidR="00032F88" w:rsidTr="008573CC">
        <w:tc>
          <w:tcPr>
            <w:tcW w:w="10598" w:type="dxa"/>
          </w:tcPr>
          <w:p w:rsidR="00E21784" w:rsidRDefault="00E21784" w:rsidP="00656E33">
            <w:pPr>
              <w:pStyle w:val="KonuBal"/>
              <w:spacing w:before="60" w:after="60"/>
              <w:jc w:val="left"/>
              <w:rPr>
                <w:rFonts w:ascii="Times New Roman" w:hAnsi="Times New Roman" w:cs="Times New Roman"/>
                <w:lang w:val="en-AU"/>
              </w:rPr>
            </w:pPr>
            <w:r w:rsidRPr="00E21784">
              <w:rPr>
                <w:rFonts w:ascii="Times New Roman" w:hAnsi="Times New Roman" w:cs="Times New Roman"/>
                <w:lang w:val="en-AU"/>
              </w:rPr>
              <w:t>Merkez Adı</w:t>
            </w:r>
            <w:r w:rsidR="00656E33">
              <w:rPr>
                <w:rFonts w:ascii="Times New Roman" w:hAnsi="Times New Roman" w:cs="Times New Roman"/>
                <w:lang w:val="en-AU"/>
              </w:rPr>
              <w:t>/</w:t>
            </w:r>
            <w:r w:rsidRPr="00E21784">
              <w:rPr>
                <w:rFonts w:ascii="Times New Roman" w:hAnsi="Times New Roman" w:cs="Times New Roman"/>
                <w:lang w:val="en-AU"/>
              </w:rPr>
              <w:t>Adresi</w:t>
            </w:r>
            <w:r w:rsidR="003F6A5D">
              <w:rPr>
                <w:rFonts w:ascii="Times New Roman" w:hAnsi="Times New Roman" w:cs="Times New Roman"/>
                <w:lang w:val="en-AU"/>
              </w:rPr>
              <w:t>:</w:t>
            </w:r>
          </w:p>
          <w:p w:rsidR="00656E33" w:rsidRDefault="00656E33" w:rsidP="00656E33">
            <w:pPr>
              <w:pStyle w:val="KonuBal"/>
              <w:spacing w:before="60" w:after="60"/>
              <w:jc w:val="left"/>
              <w:rPr>
                <w:rFonts w:ascii="Times New Roman" w:hAnsi="Times New Roman" w:cs="Times New Roman"/>
                <w:b w:val="0"/>
                <w:lang w:val="en-AU"/>
              </w:rPr>
            </w:pPr>
          </w:p>
        </w:tc>
      </w:tr>
    </w:tbl>
    <w:p w:rsidR="00556C54" w:rsidRDefault="00556C54" w:rsidP="00556C54">
      <w:pPr>
        <w:pStyle w:val="KonuBal"/>
        <w:ind w:left="-567"/>
        <w:jc w:val="left"/>
        <w:rPr>
          <w:rFonts w:ascii="Times New Roman" w:hAnsi="Times New Roman" w:cs="Times New Roman"/>
          <w:b w:val="0"/>
          <w:lang w:val="en-AU"/>
        </w:rPr>
      </w:pPr>
      <w:r>
        <w:rPr>
          <w:rFonts w:ascii="Times New Roman" w:hAnsi="Times New Roman" w:cs="Times New Roman"/>
          <w:b w:val="0"/>
          <w:lang w:val="en-AU"/>
        </w:rPr>
        <w:t>1.3 Üretim Ünvanı/Adresi</w:t>
      </w:r>
    </w:p>
    <w:tbl>
      <w:tblPr>
        <w:tblStyle w:val="TabloKlavuzu"/>
        <w:tblW w:w="10598" w:type="dxa"/>
        <w:tblInd w:w="-567" w:type="dxa"/>
        <w:tblLook w:val="04A0" w:firstRow="1" w:lastRow="0" w:firstColumn="1" w:lastColumn="0" w:noHBand="0" w:noVBand="1"/>
      </w:tblPr>
      <w:tblGrid>
        <w:gridCol w:w="10598"/>
      </w:tblGrid>
      <w:tr w:rsidR="00556C54" w:rsidTr="004E3487">
        <w:tc>
          <w:tcPr>
            <w:tcW w:w="10598" w:type="dxa"/>
          </w:tcPr>
          <w:p w:rsidR="00556C54" w:rsidRDefault="00656E33" w:rsidP="00656E33">
            <w:pPr>
              <w:pStyle w:val="KonuBal"/>
              <w:spacing w:before="60" w:after="60"/>
              <w:jc w:val="left"/>
              <w:rPr>
                <w:rFonts w:ascii="Times New Roman" w:hAnsi="Times New Roman" w:cs="Times New Roman"/>
                <w:lang w:val="en-AU"/>
              </w:rPr>
            </w:pPr>
            <w:r>
              <w:rPr>
                <w:rFonts w:ascii="Times New Roman" w:hAnsi="Times New Roman" w:cs="Times New Roman"/>
                <w:lang w:val="en-AU"/>
              </w:rPr>
              <w:t>Üretim Yeri</w:t>
            </w:r>
            <w:r w:rsidR="003F6A5D" w:rsidRPr="00E21784">
              <w:rPr>
                <w:rFonts w:ascii="Times New Roman" w:hAnsi="Times New Roman" w:cs="Times New Roman"/>
                <w:lang w:val="en-AU"/>
              </w:rPr>
              <w:t xml:space="preserve"> Adı</w:t>
            </w:r>
            <w:r>
              <w:rPr>
                <w:rFonts w:ascii="Times New Roman" w:hAnsi="Times New Roman" w:cs="Times New Roman"/>
                <w:lang w:val="en-AU"/>
              </w:rPr>
              <w:t>/</w:t>
            </w:r>
            <w:r w:rsidR="003F6A5D" w:rsidRPr="00E21784">
              <w:rPr>
                <w:rFonts w:ascii="Times New Roman" w:hAnsi="Times New Roman" w:cs="Times New Roman"/>
                <w:lang w:val="en-AU"/>
              </w:rPr>
              <w:t>Adresi</w:t>
            </w:r>
            <w:r w:rsidR="003F6A5D">
              <w:rPr>
                <w:rFonts w:ascii="Times New Roman" w:hAnsi="Times New Roman" w:cs="Times New Roman"/>
                <w:lang w:val="en-AU"/>
              </w:rPr>
              <w:t>:</w:t>
            </w:r>
          </w:p>
          <w:p w:rsidR="00656E33" w:rsidRDefault="00656E33" w:rsidP="00656E33">
            <w:pPr>
              <w:pStyle w:val="KonuBal"/>
              <w:spacing w:before="60" w:after="60"/>
              <w:jc w:val="left"/>
              <w:rPr>
                <w:rFonts w:ascii="Times New Roman" w:hAnsi="Times New Roman" w:cs="Times New Roman"/>
                <w:b w:val="0"/>
                <w:lang w:val="en-AU"/>
              </w:rPr>
            </w:pPr>
          </w:p>
        </w:tc>
      </w:tr>
    </w:tbl>
    <w:p w:rsidR="00031348" w:rsidRPr="00E53CB5" w:rsidRDefault="00032F88" w:rsidP="00032F88">
      <w:pPr>
        <w:pStyle w:val="KonuBal"/>
        <w:ind w:left="-567"/>
        <w:jc w:val="left"/>
        <w:rPr>
          <w:rFonts w:ascii="Times New Roman" w:hAnsi="Times New Roman" w:cs="Times New Roman"/>
          <w:lang w:val="en-AU"/>
        </w:rPr>
      </w:pPr>
      <w:r>
        <w:rPr>
          <w:rFonts w:ascii="Times New Roman" w:hAnsi="Times New Roman" w:cs="Times New Roman"/>
          <w:b w:val="0"/>
          <w:lang w:val="en-AU"/>
        </w:rPr>
        <w:t>a</w:t>
      </w:r>
      <w:r w:rsidR="00031348" w:rsidRPr="00E53CB5">
        <w:rPr>
          <w:rFonts w:ascii="Times New Roman" w:hAnsi="Times New Roman" w:cs="Times New Roman"/>
          <w:b w:val="0"/>
          <w:lang w:val="en-AU"/>
        </w:rPr>
        <w:t xml:space="preserve">rasında  aşağıda belirtilen şartlar dahilinde işbu sözleşme </w:t>
      </w:r>
      <w:r w:rsidR="00481E61" w:rsidRPr="00E53CB5">
        <w:rPr>
          <w:rFonts w:ascii="Times New Roman" w:hAnsi="Times New Roman" w:cs="Times New Roman"/>
          <w:b w:val="0"/>
          <w:lang w:val="en-AU"/>
        </w:rPr>
        <w:t>imzalanmıştır.</w:t>
      </w:r>
      <w:r w:rsidR="00031348" w:rsidRPr="00E53CB5">
        <w:rPr>
          <w:rFonts w:ascii="Times New Roman" w:hAnsi="Times New Roman" w:cs="Times New Roman"/>
          <w:lang w:val="en-AU"/>
        </w:rPr>
        <w:t xml:space="preserve"> </w:t>
      </w:r>
    </w:p>
    <w:p w:rsidR="00031348" w:rsidRPr="00031348" w:rsidRDefault="00031348" w:rsidP="00E53CB5">
      <w:pPr>
        <w:spacing w:after="0" w:line="240" w:lineRule="auto"/>
        <w:ind w:left="-567"/>
        <w:jc w:val="both"/>
        <w:rPr>
          <w:rFonts w:ascii="Times New Roman" w:eastAsia="Times New Roman" w:hAnsi="Times New Roman" w:cs="Times New Roman"/>
          <w:sz w:val="24"/>
          <w:szCs w:val="24"/>
          <w:lang w:val="en-AU" w:eastAsia="tr-TR"/>
        </w:rPr>
      </w:pPr>
    </w:p>
    <w:p w:rsidR="00031348" w:rsidRPr="00031348" w:rsidRDefault="00031348" w:rsidP="00E53CB5">
      <w:pPr>
        <w:spacing w:after="0" w:line="240" w:lineRule="auto"/>
        <w:ind w:left="-567"/>
        <w:jc w:val="both"/>
        <w:rPr>
          <w:rFonts w:ascii="Times New Roman" w:eastAsia="Times New Roman" w:hAnsi="Times New Roman" w:cs="Times New Roman"/>
          <w:b/>
          <w:sz w:val="24"/>
          <w:szCs w:val="24"/>
          <w:u w:val="single"/>
          <w:lang w:val="en-AU" w:eastAsia="tr-TR"/>
        </w:rPr>
      </w:pPr>
      <w:r w:rsidRPr="00031348">
        <w:rPr>
          <w:rFonts w:ascii="Times New Roman" w:eastAsia="Times New Roman" w:hAnsi="Times New Roman" w:cs="Times New Roman"/>
          <w:b/>
          <w:sz w:val="24"/>
          <w:szCs w:val="24"/>
          <w:u w:val="single"/>
          <w:lang w:val="en-AU" w:eastAsia="tr-TR"/>
        </w:rPr>
        <w:t>SÖZLEŞMENİN KAPSAMI :</w:t>
      </w:r>
    </w:p>
    <w:p w:rsidR="00031348" w:rsidRPr="00031348" w:rsidRDefault="00031348" w:rsidP="00E53CB5">
      <w:pPr>
        <w:spacing w:after="0" w:line="240" w:lineRule="auto"/>
        <w:ind w:left="-567"/>
        <w:jc w:val="both"/>
        <w:rPr>
          <w:rFonts w:ascii="Times New Roman" w:eastAsia="Times New Roman" w:hAnsi="Times New Roman" w:cs="Times New Roman"/>
          <w:sz w:val="24"/>
          <w:szCs w:val="24"/>
          <w:lang w:val="en-AU" w:eastAsia="tr-TR"/>
        </w:rPr>
      </w:pPr>
    </w:p>
    <w:p w:rsidR="00031348" w:rsidRPr="001E1E5E" w:rsidRDefault="00031348" w:rsidP="00E53CB5">
      <w:pPr>
        <w:spacing w:after="0" w:line="240" w:lineRule="auto"/>
        <w:ind w:left="-567"/>
        <w:jc w:val="both"/>
        <w:rPr>
          <w:rFonts w:ascii="Times New Roman" w:eastAsia="Times New Roman" w:hAnsi="Times New Roman" w:cs="Times New Roman"/>
          <w:sz w:val="24"/>
          <w:szCs w:val="24"/>
          <w:lang w:val="en-AU" w:eastAsia="tr-TR"/>
        </w:rPr>
      </w:pPr>
      <w:r w:rsidRPr="00031348">
        <w:rPr>
          <w:rFonts w:ascii="Times New Roman" w:eastAsia="Times New Roman" w:hAnsi="Times New Roman" w:cs="Times New Roman"/>
          <w:b/>
          <w:sz w:val="24"/>
          <w:szCs w:val="24"/>
          <w:lang w:val="en-AU" w:eastAsia="tr-TR"/>
        </w:rPr>
        <w:t>Madde 2 :</w:t>
      </w:r>
      <w:r w:rsidRPr="00031348">
        <w:rPr>
          <w:rFonts w:ascii="Times New Roman" w:eastAsia="Times New Roman" w:hAnsi="Times New Roman" w:cs="Times New Roman"/>
          <w:sz w:val="24"/>
          <w:szCs w:val="24"/>
          <w:lang w:val="en-AU" w:eastAsia="tr-TR"/>
        </w:rPr>
        <w:t xml:space="preserve"> </w:t>
      </w:r>
      <w:r w:rsidR="00481E61" w:rsidRPr="004852EA">
        <w:rPr>
          <w:rFonts w:ascii="Times New Roman" w:eastAsia="Times New Roman" w:hAnsi="Times New Roman" w:cs="Times New Roman"/>
          <w:noProof/>
          <w:color w:val="000000" w:themeColor="text1"/>
          <w:sz w:val="24"/>
          <w:szCs w:val="24"/>
          <w:lang w:eastAsia="tr-TR"/>
        </w:rPr>
        <w:t>ALBA AKADEMİ</w:t>
      </w:r>
      <w:r w:rsidRPr="00031348">
        <w:rPr>
          <w:rFonts w:ascii="Times New Roman" w:eastAsia="Times New Roman" w:hAnsi="Times New Roman" w:cs="Times New Roman"/>
          <w:sz w:val="24"/>
          <w:szCs w:val="24"/>
          <w:lang w:val="en-AU" w:eastAsia="tr-TR"/>
        </w:rPr>
        <w:t xml:space="preserve">, işbu sözleşme ile, </w:t>
      </w:r>
      <w:r w:rsidR="00F47277" w:rsidRPr="001E1E5E">
        <w:rPr>
          <w:rFonts w:ascii="Times New Roman" w:eastAsia="Times New Roman" w:hAnsi="Times New Roman" w:cs="Times New Roman"/>
          <w:sz w:val="24"/>
          <w:szCs w:val="24"/>
          <w:lang w:val="en-AU" w:eastAsia="tr-TR"/>
        </w:rPr>
        <w:t>Başvuru</w:t>
      </w:r>
      <w:r w:rsidRPr="00031348">
        <w:rPr>
          <w:rFonts w:ascii="Times New Roman" w:eastAsia="Times New Roman" w:hAnsi="Times New Roman" w:cs="Times New Roman"/>
          <w:sz w:val="24"/>
          <w:szCs w:val="24"/>
          <w:lang w:val="en-AU" w:eastAsia="tr-TR"/>
        </w:rPr>
        <w:t xml:space="preserve"> sahibi </w:t>
      </w:r>
      <w:r w:rsidR="00E21784">
        <w:rPr>
          <w:rFonts w:ascii="Times New Roman" w:eastAsia="Times New Roman" w:hAnsi="Times New Roman" w:cs="Times New Roman"/>
          <w:b/>
          <w:sz w:val="24"/>
          <w:szCs w:val="24"/>
          <w:lang w:val="en-AU" w:eastAsia="tr-TR"/>
        </w:rPr>
        <w:t>……………..</w:t>
      </w:r>
      <w:r w:rsidRPr="00031348">
        <w:rPr>
          <w:rFonts w:ascii="Times New Roman" w:eastAsia="Times New Roman" w:hAnsi="Times New Roman" w:cs="Times New Roman"/>
          <w:sz w:val="24"/>
          <w:szCs w:val="24"/>
          <w:lang w:val="en-AU" w:eastAsia="tr-TR"/>
        </w:rPr>
        <w:t xml:space="preserve"> </w:t>
      </w:r>
      <w:r w:rsidRPr="00D4002D">
        <w:rPr>
          <w:rFonts w:ascii="Times New Roman" w:eastAsia="Times New Roman" w:hAnsi="Times New Roman" w:cs="Times New Roman"/>
          <w:color w:val="000000" w:themeColor="text1"/>
          <w:sz w:val="24"/>
          <w:szCs w:val="24"/>
          <w:lang w:val="en-AU" w:eastAsia="tr-TR"/>
        </w:rPr>
        <w:t xml:space="preserve">standarda/kritere/Direktif </w:t>
      </w:r>
      <w:r>
        <w:rPr>
          <w:rFonts w:ascii="Times New Roman" w:eastAsia="Times New Roman" w:hAnsi="Times New Roman" w:cs="Times New Roman"/>
          <w:color w:val="FF0000"/>
          <w:sz w:val="24"/>
          <w:szCs w:val="24"/>
          <w:lang w:val="en-AU" w:eastAsia="tr-TR"/>
        </w:rPr>
        <w:t xml:space="preserve"> </w:t>
      </w:r>
      <w:r w:rsidRPr="00031348">
        <w:rPr>
          <w:rFonts w:ascii="Times New Roman" w:eastAsia="Times New Roman" w:hAnsi="Times New Roman" w:cs="Times New Roman"/>
          <w:color w:val="000000" w:themeColor="text1"/>
          <w:sz w:val="24"/>
          <w:szCs w:val="24"/>
          <w:lang w:val="en-AU" w:eastAsia="tr-TR"/>
        </w:rPr>
        <w:t xml:space="preserve">’e </w:t>
      </w:r>
      <w:r w:rsidRPr="00031348">
        <w:rPr>
          <w:rFonts w:ascii="Times New Roman" w:eastAsia="Times New Roman" w:hAnsi="Times New Roman" w:cs="Times New Roman"/>
          <w:sz w:val="24"/>
          <w:szCs w:val="24"/>
          <w:lang w:val="en-AU" w:eastAsia="tr-TR"/>
        </w:rPr>
        <w:t>göre</w:t>
      </w:r>
      <w:r>
        <w:rPr>
          <w:rFonts w:ascii="Times New Roman" w:eastAsia="Times New Roman" w:hAnsi="Times New Roman" w:cs="Times New Roman"/>
          <w:sz w:val="24"/>
          <w:szCs w:val="24"/>
          <w:lang w:eastAsia="tr-TR"/>
        </w:rPr>
        <w:t xml:space="preserve"> </w:t>
      </w:r>
      <w:r w:rsidR="00F47277" w:rsidRPr="001E1E5E">
        <w:rPr>
          <w:rFonts w:ascii="Times New Roman" w:eastAsia="Times New Roman" w:hAnsi="Times New Roman" w:cs="Times New Roman"/>
          <w:sz w:val="24"/>
          <w:szCs w:val="24"/>
          <w:lang w:val="en-AU" w:eastAsia="tr-TR"/>
        </w:rPr>
        <w:t>düzenlenecek</w:t>
      </w:r>
      <w:r w:rsidRPr="001E1E5E">
        <w:rPr>
          <w:rFonts w:ascii="Times New Roman" w:eastAsia="Times New Roman" w:hAnsi="Times New Roman" w:cs="Times New Roman"/>
          <w:sz w:val="24"/>
          <w:szCs w:val="24"/>
          <w:lang w:val="en-AU" w:eastAsia="tr-TR"/>
        </w:rPr>
        <w:t xml:space="preserve"> </w:t>
      </w:r>
      <w:r w:rsidR="00F47277" w:rsidRPr="001E1E5E">
        <w:rPr>
          <w:rFonts w:ascii="Times New Roman" w:eastAsia="Times New Roman" w:hAnsi="Times New Roman" w:cs="Times New Roman"/>
          <w:sz w:val="24"/>
          <w:szCs w:val="24"/>
          <w:lang w:val="en-AU" w:eastAsia="tr-TR"/>
        </w:rPr>
        <w:t>olan</w:t>
      </w:r>
      <w:r w:rsidRPr="001E1E5E">
        <w:rPr>
          <w:rFonts w:ascii="Times New Roman" w:eastAsia="Times New Roman" w:hAnsi="Times New Roman" w:cs="Times New Roman"/>
          <w:sz w:val="24"/>
          <w:szCs w:val="24"/>
          <w:lang w:val="en-AU" w:eastAsia="tr-TR"/>
        </w:rPr>
        <w:t xml:space="preserve"> </w:t>
      </w:r>
      <w:r w:rsidR="00A97D53" w:rsidRPr="001E1E5E">
        <w:rPr>
          <w:rFonts w:ascii="Times New Roman" w:eastAsia="Times New Roman" w:hAnsi="Times New Roman" w:cs="Times New Roman"/>
          <w:sz w:val="24"/>
          <w:szCs w:val="24"/>
          <w:lang w:val="en-AU" w:eastAsia="tr-TR"/>
        </w:rPr>
        <w:t xml:space="preserve">     </w:t>
      </w:r>
      <w:r w:rsidR="00E21784">
        <w:rPr>
          <w:rFonts w:ascii="Times New Roman" w:eastAsia="Times New Roman" w:hAnsi="Times New Roman" w:cs="Times New Roman"/>
          <w:b/>
          <w:sz w:val="24"/>
          <w:szCs w:val="24"/>
          <w:lang w:val="en-AU" w:eastAsia="tr-TR"/>
        </w:rPr>
        <w:t>…………………………….</w:t>
      </w:r>
      <w:r w:rsidR="00E53CB5">
        <w:rPr>
          <w:rFonts w:ascii="Times New Roman" w:eastAsia="Times New Roman" w:hAnsi="Times New Roman" w:cs="Times New Roman"/>
          <w:color w:val="FF0000"/>
          <w:sz w:val="24"/>
          <w:szCs w:val="24"/>
          <w:lang w:val="en-AU" w:eastAsia="tr-TR"/>
        </w:rPr>
        <w:t xml:space="preserve"> </w:t>
      </w:r>
      <w:r w:rsidRPr="001E1E5E">
        <w:rPr>
          <w:rFonts w:ascii="Times New Roman" w:eastAsia="Times New Roman" w:hAnsi="Times New Roman" w:cs="Times New Roman"/>
          <w:sz w:val="24"/>
          <w:szCs w:val="24"/>
          <w:lang w:val="en-AU" w:eastAsia="tr-TR"/>
        </w:rPr>
        <w:t xml:space="preserve"> Belge</w:t>
      </w:r>
      <w:r w:rsidR="00F47277" w:rsidRPr="001E1E5E">
        <w:rPr>
          <w:rFonts w:ascii="Times New Roman" w:eastAsia="Times New Roman" w:hAnsi="Times New Roman" w:cs="Times New Roman"/>
          <w:sz w:val="24"/>
          <w:szCs w:val="24"/>
          <w:lang w:val="en-AU" w:eastAsia="tr-TR"/>
        </w:rPr>
        <w:t>si</w:t>
      </w:r>
      <w:r w:rsidRPr="001E1E5E">
        <w:rPr>
          <w:rFonts w:ascii="Times New Roman" w:eastAsia="Times New Roman" w:hAnsi="Times New Roman" w:cs="Times New Roman"/>
          <w:sz w:val="24"/>
          <w:szCs w:val="24"/>
          <w:lang w:val="en-AU" w:eastAsia="tr-TR"/>
        </w:rPr>
        <w:t xml:space="preserve"> kapsamında belirtilen ürünler için</w:t>
      </w:r>
      <w:r w:rsidR="00F47277" w:rsidRPr="001E1E5E">
        <w:rPr>
          <w:rFonts w:ascii="Times New Roman" w:eastAsia="Times New Roman" w:hAnsi="Times New Roman" w:cs="Times New Roman"/>
          <w:sz w:val="24"/>
          <w:szCs w:val="24"/>
          <w:lang w:val="en-AU" w:eastAsia="tr-TR"/>
        </w:rPr>
        <w:t>dir.</w:t>
      </w:r>
      <w:r w:rsidRPr="001E1E5E">
        <w:rPr>
          <w:rFonts w:ascii="Times New Roman" w:eastAsia="Times New Roman" w:hAnsi="Times New Roman" w:cs="Times New Roman"/>
          <w:sz w:val="24"/>
          <w:szCs w:val="24"/>
          <w:lang w:val="en-AU" w:eastAsia="tr-TR"/>
        </w:rPr>
        <w:t xml:space="preserve"> </w:t>
      </w:r>
    </w:p>
    <w:p w:rsidR="00031348" w:rsidRPr="00031348" w:rsidRDefault="00031348" w:rsidP="00E53CB5">
      <w:pPr>
        <w:spacing w:after="0" w:line="240" w:lineRule="auto"/>
        <w:ind w:left="-567"/>
        <w:jc w:val="both"/>
        <w:rPr>
          <w:rFonts w:ascii="Times New Roman" w:eastAsia="Times New Roman" w:hAnsi="Times New Roman" w:cs="Times New Roman"/>
          <w:sz w:val="24"/>
          <w:szCs w:val="24"/>
          <w:lang w:val="en-AU" w:eastAsia="tr-TR"/>
        </w:rPr>
      </w:pPr>
    </w:p>
    <w:p w:rsidR="00031348" w:rsidRPr="00031348" w:rsidRDefault="00031348" w:rsidP="00E53CB5">
      <w:pPr>
        <w:spacing w:after="0" w:line="240" w:lineRule="auto"/>
        <w:ind w:left="-567"/>
        <w:jc w:val="both"/>
        <w:rPr>
          <w:rFonts w:ascii="Times New Roman" w:eastAsia="Times New Roman" w:hAnsi="Times New Roman" w:cs="Times New Roman"/>
          <w:b/>
          <w:sz w:val="24"/>
          <w:szCs w:val="24"/>
          <w:u w:val="single"/>
          <w:lang w:val="en-AU" w:eastAsia="tr-TR"/>
        </w:rPr>
      </w:pPr>
      <w:r w:rsidRPr="00031348">
        <w:rPr>
          <w:rFonts w:ascii="Times New Roman" w:eastAsia="Times New Roman" w:hAnsi="Times New Roman" w:cs="Times New Roman"/>
          <w:b/>
          <w:sz w:val="24"/>
          <w:szCs w:val="24"/>
          <w:u w:val="single"/>
          <w:lang w:val="en-AU" w:eastAsia="tr-TR"/>
        </w:rPr>
        <w:t xml:space="preserve">YÜKÜMLÜLÜKLER : </w:t>
      </w:r>
    </w:p>
    <w:p w:rsidR="00031348" w:rsidRPr="00031348" w:rsidRDefault="00031348" w:rsidP="00E53CB5">
      <w:pPr>
        <w:spacing w:after="0" w:line="240" w:lineRule="auto"/>
        <w:ind w:left="-567"/>
        <w:jc w:val="both"/>
        <w:rPr>
          <w:rFonts w:ascii="Times New Roman" w:eastAsia="Times New Roman" w:hAnsi="Times New Roman" w:cs="Times New Roman"/>
          <w:sz w:val="24"/>
          <w:szCs w:val="24"/>
          <w:lang w:val="en-AU" w:eastAsia="tr-TR"/>
        </w:rPr>
      </w:pPr>
    </w:p>
    <w:p w:rsidR="00016522" w:rsidRPr="00AE7B01" w:rsidRDefault="00031348" w:rsidP="00C16F12">
      <w:pPr>
        <w:spacing w:after="0" w:line="240" w:lineRule="auto"/>
        <w:ind w:left="-567"/>
        <w:jc w:val="both"/>
        <w:rPr>
          <w:rFonts w:ascii="Times New Roman" w:eastAsia="Times New Roman" w:hAnsi="Times New Roman" w:cs="Times New Roman"/>
          <w:noProof/>
          <w:color w:val="000000" w:themeColor="text1"/>
          <w:sz w:val="24"/>
          <w:szCs w:val="24"/>
          <w:lang w:eastAsia="tr-TR"/>
        </w:rPr>
      </w:pPr>
      <w:r w:rsidRPr="00031348">
        <w:rPr>
          <w:rFonts w:ascii="Times New Roman" w:eastAsia="Times New Roman" w:hAnsi="Times New Roman" w:cs="Times New Roman"/>
          <w:b/>
          <w:sz w:val="24"/>
          <w:szCs w:val="24"/>
          <w:lang w:val="en-AU" w:eastAsia="tr-TR"/>
        </w:rPr>
        <w:t xml:space="preserve">Madde 3 : </w:t>
      </w:r>
      <w:r w:rsidR="00F47277" w:rsidRPr="00206577">
        <w:rPr>
          <w:rFonts w:ascii="Times New Roman" w:eastAsia="Times New Roman" w:hAnsi="Times New Roman" w:cs="Times New Roman"/>
          <w:sz w:val="24"/>
          <w:szCs w:val="24"/>
          <w:lang w:val="en-AU" w:eastAsia="tr-TR"/>
        </w:rPr>
        <w:t>Başvuru</w:t>
      </w:r>
      <w:r w:rsidRPr="00031348">
        <w:rPr>
          <w:rFonts w:ascii="Times New Roman" w:eastAsia="Times New Roman" w:hAnsi="Times New Roman" w:cs="Times New Roman"/>
          <w:sz w:val="24"/>
          <w:szCs w:val="24"/>
          <w:lang w:val="en-AU" w:eastAsia="tr-TR"/>
        </w:rPr>
        <w:t xml:space="preserve"> sahibi; işbu sözleşme ile ilgili ve bu sözleşmenin </w:t>
      </w:r>
      <w:r>
        <w:rPr>
          <w:rFonts w:ascii="Times New Roman" w:eastAsia="Times New Roman" w:hAnsi="Times New Roman" w:cs="Times New Roman"/>
          <w:sz w:val="24"/>
          <w:szCs w:val="24"/>
          <w:lang w:val="en-AU" w:eastAsia="tr-TR"/>
        </w:rPr>
        <w:t>içeriği</w:t>
      </w:r>
      <w:r w:rsidRPr="00031348">
        <w:rPr>
          <w:rFonts w:ascii="Times New Roman" w:eastAsia="Times New Roman" w:hAnsi="Times New Roman" w:cs="Times New Roman"/>
          <w:sz w:val="24"/>
          <w:szCs w:val="24"/>
          <w:lang w:val="en-AU" w:eastAsia="tr-TR"/>
        </w:rPr>
        <w:t xml:space="preserve"> </w:t>
      </w:r>
      <w:r w:rsidR="002C44BF" w:rsidRPr="00DB528B">
        <w:rPr>
          <w:rFonts w:ascii="Times New Roman" w:eastAsia="Times New Roman" w:hAnsi="Times New Roman" w:cs="Times New Roman"/>
          <w:noProof/>
          <w:color w:val="000000" w:themeColor="text1"/>
          <w:sz w:val="24"/>
          <w:szCs w:val="24"/>
          <w:lang w:eastAsia="tr-TR"/>
        </w:rPr>
        <w:t>ALBA AKADEMİ</w:t>
      </w:r>
      <w:r w:rsidR="00487A2E">
        <w:rPr>
          <w:rFonts w:ascii="Times New Roman" w:eastAsia="Times New Roman" w:hAnsi="Times New Roman" w:cs="Times New Roman"/>
          <w:noProof/>
          <w:color w:val="000000" w:themeColor="text1"/>
          <w:sz w:val="24"/>
          <w:szCs w:val="24"/>
          <w:lang w:eastAsia="tr-TR"/>
        </w:rPr>
        <w:t xml:space="preserve"> </w:t>
      </w:r>
      <w:r w:rsidR="00F426B5">
        <w:rPr>
          <w:rFonts w:ascii="Times New Roman" w:eastAsia="Times New Roman" w:hAnsi="Times New Roman" w:cs="Times New Roman"/>
          <w:noProof/>
          <w:color w:val="000000" w:themeColor="text1"/>
          <w:sz w:val="24"/>
          <w:szCs w:val="24"/>
          <w:lang w:eastAsia="tr-TR"/>
        </w:rPr>
        <w:t>AA-PR-14</w:t>
      </w:r>
      <w:r w:rsidR="009D056D">
        <w:rPr>
          <w:rFonts w:ascii="Times New Roman" w:eastAsia="Times New Roman" w:hAnsi="Times New Roman" w:cs="Times New Roman"/>
          <w:noProof/>
          <w:color w:val="000000" w:themeColor="text1"/>
          <w:sz w:val="24"/>
          <w:szCs w:val="24"/>
          <w:lang w:eastAsia="tr-TR"/>
        </w:rPr>
        <w:t>-</w:t>
      </w:r>
      <w:r w:rsidR="002C44BF" w:rsidRPr="00C16F12">
        <w:rPr>
          <w:rFonts w:ascii="Times New Roman" w:eastAsia="Times New Roman" w:hAnsi="Times New Roman" w:cs="Times New Roman"/>
          <w:noProof/>
          <w:color w:val="000000" w:themeColor="text1"/>
          <w:sz w:val="24"/>
          <w:szCs w:val="24"/>
          <w:lang w:eastAsia="tr-TR"/>
        </w:rPr>
        <w:t xml:space="preserve">Fabrika Üretim Kontrolü Uygunluk Belgelendirme Programı Prosedürü </w:t>
      </w:r>
      <w:bookmarkStart w:id="0" w:name="_Hlk3731062"/>
      <w:r w:rsidR="002C44BF" w:rsidRPr="00AE7B01">
        <w:rPr>
          <w:rFonts w:ascii="Times New Roman" w:eastAsia="Times New Roman" w:hAnsi="Times New Roman" w:cs="Times New Roman"/>
          <w:noProof/>
          <w:sz w:val="24"/>
          <w:szCs w:val="24"/>
          <w:lang w:eastAsia="tr-TR"/>
        </w:rPr>
        <w:t xml:space="preserve">ve ALBA AKADEMİ </w:t>
      </w:r>
      <w:bookmarkEnd w:id="0"/>
      <w:r w:rsidR="002C44BF" w:rsidRPr="00AE7B01">
        <w:rPr>
          <w:rFonts w:ascii="Times New Roman" w:eastAsia="Times New Roman" w:hAnsi="Times New Roman" w:cs="Times New Roman"/>
          <w:sz w:val="24"/>
          <w:szCs w:val="24"/>
          <w:lang w:val="en-AU" w:eastAsia="tr-TR"/>
        </w:rPr>
        <w:t xml:space="preserve">Ücretlendirme Listesi </w:t>
      </w:r>
      <w:r w:rsidRPr="00AE7B01">
        <w:rPr>
          <w:rFonts w:ascii="Times New Roman" w:eastAsia="Times New Roman" w:hAnsi="Times New Roman" w:cs="Times New Roman"/>
          <w:noProof/>
          <w:sz w:val="24"/>
          <w:szCs w:val="24"/>
          <w:lang w:eastAsia="tr-TR"/>
        </w:rPr>
        <w:t xml:space="preserve">ile </w:t>
      </w:r>
      <w:r w:rsidR="006302C5" w:rsidRPr="00AE7B01">
        <w:rPr>
          <w:rFonts w:ascii="Times New Roman" w:eastAsia="Times New Roman" w:hAnsi="Times New Roman" w:cs="Times New Roman"/>
          <w:noProof/>
          <w:sz w:val="24"/>
          <w:szCs w:val="24"/>
          <w:lang w:eastAsia="tr-TR"/>
        </w:rPr>
        <w:t xml:space="preserve">ALBA </w:t>
      </w:r>
      <w:r w:rsidR="003D1A57" w:rsidRPr="00AE7B01">
        <w:rPr>
          <w:rFonts w:ascii="Times New Roman" w:eastAsia="Times New Roman" w:hAnsi="Times New Roman" w:cs="Times New Roman"/>
          <w:noProof/>
          <w:sz w:val="24"/>
          <w:szCs w:val="24"/>
          <w:lang w:eastAsia="tr-TR"/>
        </w:rPr>
        <w:t>AKADEMİ</w:t>
      </w:r>
      <w:r w:rsidRPr="00AE7B01">
        <w:rPr>
          <w:rFonts w:ascii="Times New Roman" w:eastAsia="Times New Roman" w:hAnsi="Times New Roman" w:cs="Times New Roman"/>
          <w:noProof/>
          <w:sz w:val="24"/>
          <w:szCs w:val="24"/>
          <w:lang w:eastAsia="tr-TR"/>
        </w:rPr>
        <w:t>’nin</w:t>
      </w:r>
      <w:r w:rsidRPr="00AE7B01">
        <w:rPr>
          <w:rFonts w:ascii="Times New Roman" w:eastAsia="Times New Roman" w:hAnsi="Times New Roman" w:cs="Times New Roman"/>
          <w:noProof/>
          <w:color w:val="FF0000"/>
          <w:sz w:val="24"/>
          <w:szCs w:val="24"/>
          <w:lang w:eastAsia="tr-TR"/>
        </w:rPr>
        <w:t xml:space="preserve"> </w:t>
      </w:r>
      <w:r w:rsidRPr="00AE7B01">
        <w:rPr>
          <w:rFonts w:ascii="Times New Roman" w:eastAsia="Times New Roman" w:hAnsi="Times New Roman" w:cs="Times New Roman"/>
          <w:noProof/>
          <w:sz w:val="24"/>
          <w:szCs w:val="24"/>
          <w:lang w:eastAsia="tr-TR"/>
        </w:rPr>
        <w:t>buna ilişkin diğer idari düzenlemelerinin bütün  idari, mali, teknik ve hukuki hüküm ve şartları ile bunlarda yapılacak tüm değişiklikleri aynen kabul ettiğini ve yükümlülüklerini yerine getireceğini</w:t>
      </w:r>
      <w:r w:rsidRPr="00AE7B01">
        <w:rPr>
          <w:rFonts w:ascii="Times New Roman" w:eastAsia="Times New Roman" w:hAnsi="Times New Roman" w:cs="Times New Roman"/>
          <w:sz w:val="24"/>
          <w:szCs w:val="24"/>
          <w:lang w:val="en-AU" w:eastAsia="tr-TR"/>
        </w:rPr>
        <w:t xml:space="preserve"> kabul eder.</w:t>
      </w:r>
    </w:p>
    <w:p w:rsidR="00016522" w:rsidRDefault="00016522" w:rsidP="00E53CB5">
      <w:pPr>
        <w:spacing w:after="0" w:line="240" w:lineRule="auto"/>
        <w:ind w:left="-567"/>
        <w:jc w:val="both"/>
        <w:rPr>
          <w:rFonts w:ascii="Times New Roman" w:eastAsia="Times New Roman" w:hAnsi="Times New Roman" w:cs="Times New Roman"/>
          <w:sz w:val="24"/>
          <w:szCs w:val="24"/>
          <w:lang w:val="en-AU" w:eastAsia="tr-TR"/>
        </w:rPr>
      </w:pPr>
      <w:r>
        <w:rPr>
          <w:rFonts w:ascii="Times New Roman" w:eastAsia="Times New Roman" w:hAnsi="Times New Roman" w:cs="Times New Roman"/>
          <w:sz w:val="24"/>
          <w:szCs w:val="24"/>
          <w:lang w:val="en-AU" w:eastAsia="tr-TR"/>
        </w:rPr>
        <w:tab/>
      </w:r>
      <w:r w:rsidR="00F47277" w:rsidRPr="00206577">
        <w:rPr>
          <w:rFonts w:ascii="Times New Roman" w:eastAsia="Times New Roman" w:hAnsi="Times New Roman" w:cs="Times New Roman"/>
          <w:sz w:val="24"/>
          <w:szCs w:val="24"/>
          <w:lang w:val="en-AU" w:eastAsia="tr-TR"/>
        </w:rPr>
        <w:t>Başvuru</w:t>
      </w:r>
      <w:r>
        <w:rPr>
          <w:rFonts w:ascii="Times New Roman" w:eastAsia="Times New Roman" w:hAnsi="Times New Roman" w:cs="Times New Roman"/>
          <w:sz w:val="24"/>
          <w:szCs w:val="24"/>
          <w:lang w:val="en-AU" w:eastAsia="tr-TR"/>
        </w:rPr>
        <w:t xml:space="preserve"> Sahibi belgelendirilmiş ürünler ile ilgili olarak şartlara uygunluğunun sürdürülmesinden tek taraflı olarak sorumludur. </w:t>
      </w:r>
    </w:p>
    <w:p w:rsidR="00ED2A1A" w:rsidRDefault="00016522" w:rsidP="00E53CB5">
      <w:pPr>
        <w:autoSpaceDE w:val="0"/>
        <w:autoSpaceDN w:val="0"/>
        <w:adjustRightInd w:val="0"/>
        <w:spacing w:after="0" w:line="240" w:lineRule="auto"/>
        <w:ind w:left="-567"/>
        <w:rPr>
          <w:rFonts w:ascii="Times New Roman" w:eastAsia="Times New Roman" w:hAnsi="Times New Roman" w:cs="Times New Roman"/>
          <w:sz w:val="24"/>
          <w:szCs w:val="24"/>
          <w:lang w:val="en-AU" w:eastAsia="tr-TR"/>
        </w:rPr>
      </w:pPr>
      <w:r>
        <w:rPr>
          <w:rFonts w:ascii="Times New Roman" w:eastAsia="Times New Roman" w:hAnsi="Times New Roman" w:cs="Times New Roman"/>
          <w:sz w:val="24"/>
          <w:szCs w:val="24"/>
          <w:lang w:val="en-AU" w:eastAsia="tr-TR"/>
        </w:rPr>
        <w:tab/>
      </w:r>
      <w:r w:rsidRPr="00206577">
        <w:rPr>
          <w:rFonts w:ascii="Times New Roman" w:eastAsia="Times New Roman" w:hAnsi="Times New Roman" w:cs="Times New Roman"/>
          <w:sz w:val="24"/>
          <w:szCs w:val="24"/>
          <w:lang w:val="en-AU" w:eastAsia="tr-TR"/>
        </w:rPr>
        <w:t>B</w:t>
      </w:r>
      <w:r w:rsidR="00F47277" w:rsidRPr="00206577">
        <w:rPr>
          <w:rFonts w:ascii="Times New Roman" w:eastAsia="Times New Roman" w:hAnsi="Times New Roman" w:cs="Times New Roman"/>
          <w:sz w:val="24"/>
          <w:szCs w:val="24"/>
          <w:lang w:val="en-AU" w:eastAsia="tr-TR"/>
        </w:rPr>
        <w:t>aşvuru</w:t>
      </w:r>
      <w:r>
        <w:rPr>
          <w:rFonts w:ascii="Times New Roman" w:eastAsia="Times New Roman" w:hAnsi="Times New Roman" w:cs="Times New Roman"/>
          <w:sz w:val="24"/>
          <w:szCs w:val="24"/>
          <w:lang w:val="en-AU" w:eastAsia="tr-TR"/>
        </w:rPr>
        <w:t xml:space="preserve"> Sahibi belgelendirilmiş ürünler ile ilgili olarak</w:t>
      </w:r>
      <w:r w:rsidR="00ED2A1A">
        <w:rPr>
          <w:rFonts w:ascii="Times New Roman" w:eastAsia="Times New Roman" w:hAnsi="Times New Roman" w:cs="Times New Roman"/>
          <w:sz w:val="24"/>
          <w:szCs w:val="24"/>
          <w:lang w:val="en-AU" w:eastAsia="tr-TR"/>
        </w:rPr>
        <w:t>;</w:t>
      </w:r>
      <w:r>
        <w:rPr>
          <w:rFonts w:ascii="Times New Roman" w:eastAsia="Times New Roman" w:hAnsi="Times New Roman" w:cs="Times New Roman"/>
          <w:sz w:val="24"/>
          <w:szCs w:val="24"/>
          <w:lang w:val="en-AU" w:eastAsia="tr-TR"/>
        </w:rPr>
        <w:t xml:space="preserve"> </w:t>
      </w:r>
      <w:r w:rsidR="00ED2A1A">
        <w:rPr>
          <w:rFonts w:ascii="Times New Roman" w:eastAsia="Times New Roman" w:hAnsi="Times New Roman" w:cs="Times New Roman"/>
          <w:sz w:val="24"/>
          <w:szCs w:val="24"/>
          <w:lang w:val="en-AU" w:eastAsia="tr-TR"/>
        </w:rPr>
        <w:t xml:space="preserve">Yasal Mevzuat veya ürün Özellikleri </w:t>
      </w:r>
      <w:r w:rsidR="00ED2A1A" w:rsidRPr="00ED2A1A">
        <w:rPr>
          <w:rFonts w:ascii="Times New Roman" w:eastAsia="Times New Roman" w:hAnsi="Times New Roman" w:cs="Times New Roman"/>
          <w:sz w:val="24"/>
          <w:szCs w:val="24"/>
          <w:lang w:val="en-AU" w:eastAsia="tr-TR"/>
        </w:rPr>
        <w:t xml:space="preserve">gereği  </w:t>
      </w:r>
      <w:r w:rsidR="00ED2A1A" w:rsidRPr="00ED2A1A">
        <w:rPr>
          <w:rFonts w:ascii="Times New Roman" w:hAnsi="Times New Roman" w:cs="Times New Roman"/>
          <w:sz w:val="24"/>
          <w:szCs w:val="24"/>
        </w:rPr>
        <w:t>Dokümantasyon ve kayıtların incelenmesi ve ilgili donanım, mekanlara, alanlara,</w:t>
      </w:r>
      <w:r w:rsidR="00ED2A1A">
        <w:rPr>
          <w:rFonts w:ascii="Times New Roman" w:hAnsi="Times New Roman" w:cs="Times New Roman"/>
          <w:sz w:val="24"/>
          <w:szCs w:val="24"/>
        </w:rPr>
        <w:t xml:space="preserve"> </w:t>
      </w:r>
      <w:r w:rsidR="00ED2A1A" w:rsidRPr="00ED2A1A">
        <w:rPr>
          <w:rFonts w:ascii="Times New Roman" w:hAnsi="Times New Roman" w:cs="Times New Roman"/>
          <w:sz w:val="24"/>
          <w:szCs w:val="24"/>
        </w:rPr>
        <w:t>personele ve müşterinin taşeronlarına erişimle ilgili hususlar dahil, değerlendirme ve gözetimin gerçekleştirilmesi,</w:t>
      </w:r>
      <w:r w:rsidR="00ED2A1A">
        <w:rPr>
          <w:rFonts w:ascii="Times New Roman" w:eastAsia="Times New Roman" w:hAnsi="Times New Roman" w:cs="Times New Roman"/>
          <w:sz w:val="24"/>
          <w:szCs w:val="24"/>
          <w:lang w:val="en-AU" w:eastAsia="tr-TR"/>
        </w:rPr>
        <w:t xml:space="preserve"> Müşteri şikayetlerini araştırmak ve gerektiğinde gözlem için uygun ortamı sağlamak zorundadır.</w:t>
      </w:r>
    </w:p>
    <w:p w:rsidR="00B2592D" w:rsidRPr="0044747E" w:rsidRDefault="00B2592D" w:rsidP="00E53CB5">
      <w:pPr>
        <w:autoSpaceDE w:val="0"/>
        <w:autoSpaceDN w:val="0"/>
        <w:adjustRightInd w:val="0"/>
        <w:spacing w:after="0" w:line="240" w:lineRule="auto"/>
        <w:ind w:left="-567" w:firstLine="708"/>
        <w:rPr>
          <w:rFonts w:ascii="Times New Roman" w:hAnsi="Times New Roman" w:cs="Times New Roman"/>
          <w:sz w:val="24"/>
          <w:szCs w:val="24"/>
        </w:rPr>
      </w:pPr>
      <w:r w:rsidRPr="0044747E">
        <w:rPr>
          <w:rFonts w:ascii="Times New Roman" w:hAnsi="Times New Roman" w:cs="Times New Roman"/>
          <w:sz w:val="24"/>
          <w:szCs w:val="24"/>
        </w:rPr>
        <w:t>Belgelendirme</w:t>
      </w:r>
      <w:r w:rsidR="0044747E" w:rsidRPr="0044747E">
        <w:rPr>
          <w:rFonts w:ascii="Times New Roman" w:hAnsi="Times New Roman" w:cs="Times New Roman"/>
          <w:sz w:val="24"/>
          <w:szCs w:val="24"/>
        </w:rPr>
        <w:t xml:space="preserve"> yapılmış olan ürünlerin </w:t>
      </w:r>
      <w:r w:rsidRPr="0044747E">
        <w:rPr>
          <w:rFonts w:ascii="Times New Roman" w:hAnsi="Times New Roman" w:cs="Times New Roman"/>
          <w:sz w:val="24"/>
          <w:szCs w:val="24"/>
        </w:rPr>
        <w:t>beyanları, belge kapsamı</w:t>
      </w:r>
      <w:r w:rsidR="0044747E" w:rsidRPr="0044747E">
        <w:rPr>
          <w:rFonts w:ascii="Times New Roman" w:hAnsi="Times New Roman" w:cs="Times New Roman"/>
          <w:sz w:val="24"/>
          <w:szCs w:val="24"/>
        </w:rPr>
        <w:t>na uygun olmak zorundadır.</w:t>
      </w:r>
    </w:p>
    <w:p w:rsidR="00B2592D" w:rsidRPr="0044747E" w:rsidRDefault="00B2592D" w:rsidP="00E53CB5">
      <w:pPr>
        <w:autoSpaceDE w:val="0"/>
        <w:autoSpaceDN w:val="0"/>
        <w:adjustRightInd w:val="0"/>
        <w:spacing w:after="0" w:line="240" w:lineRule="auto"/>
        <w:ind w:left="-567" w:firstLine="708"/>
        <w:rPr>
          <w:rFonts w:ascii="Times New Roman" w:hAnsi="Times New Roman" w:cs="Times New Roman"/>
          <w:sz w:val="24"/>
          <w:szCs w:val="24"/>
        </w:rPr>
      </w:pPr>
      <w:r w:rsidRPr="0044747E">
        <w:rPr>
          <w:rFonts w:ascii="Times New Roman" w:hAnsi="Times New Roman" w:cs="Times New Roman"/>
          <w:sz w:val="24"/>
          <w:szCs w:val="24"/>
        </w:rPr>
        <w:t>Ürün belge</w:t>
      </w:r>
      <w:r w:rsidR="0044747E" w:rsidRPr="0044747E">
        <w:rPr>
          <w:rFonts w:ascii="Times New Roman" w:hAnsi="Times New Roman" w:cs="Times New Roman"/>
          <w:sz w:val="24"/>
          <w:szCs w:val="24"/>
        </w:rPr>
        <w:t xml:space="preserve">sini </w:t>
      </w:r>
      <w:r w:rsidRPr="0044747E">
        <w:rPr>
          <w:rFonts w:ascii="Times New Roman" w:hAnsi="Times New Roman" w:cs="Times New Roman"/>
          <w:sz w:val="24"/>
          <w:szCs w:val="24"/>
        </w:rPr>
        <w:t>belgelendirme kuruluşunun itibarını zedeleyecek bir ş</w:t>
      </w:r>
      <w:r w:rsidR="0044747E" w:rsidRPr="0044747E">
        <w:rPr>
          <w:rFonts w:ascii="Times New Roman" w:hAnsi="Times New Roman" w:cs="Times New Roman"/>
          <w:sz w:val="24"/>
          <w:szCs w:val="24"/>
        </w:rPr>
        <w:t>ekilde kullanmamalı</w:t>
      </w:r>
      <w:r w:rsidRPr="0044747E">
        <w:rPr>
          <w:rFonts w:ascii="Times New Roman" w:hAnsi="Times New Roman" w:cs="Times New Roman"/>
          <w:sz w:val="24"/>
          <w:szCs w:val="24"/>
        </w:rPr>
        <w:t xml:space="preserve"> ve yanıltıcı ve yetkisiz olarak kabul</w:t>
      </w:r>
      <w:r w:rsidR="0044747E">
        <w:rPr>
          <w:rFonts w:ascii="Times New Roman" w:hAnsi="Times New Roman" w:cs="Times New Roman"/>
          <w:sz w:val="24"/>
          <w:szCs w:val="24"/>
        </w:rPr>
        <w:t xml:space="preserve"> </w:t>
      </w:r>
      <w:r w:rsidRPr="0044747E">
        <w:rPr>
          <w:rFonts w:ascii="Times New Roman" w:hAnsi="Times New Roman" w:cs="Times New Roman"/>
          <w:sz w:val="24"/>
          <w:szCs w:val="24"/>
        </w:rPr>
        <w:t>edebileceği</w:t>
      </w:r>
      <w:r w:rsidR="0044747E" w:rsidRPr="0044747E">
        <w:rPr>
          <w:rFonts w:ascii="Times New Roman" w:hAnsi="Times New Roman" w:cs="Times New Roman"/>
          <w:sz w:val="24"/>
          <w:szCs w:val="24"/>
        </w:rPr>
        <w:t xml:space="preserve"> herhangi bir beyanda bulunmamalıdır.</w:t>
      </w:r>
    </w:p>
    <w:p w:rsidR="00B2592D" w:rsidRPr="001629F2" w:rsidRDefault="0044747E" w:rsidP="00E53CB5">
      <w:pPr>
        <w:autoSpaceDE w:val="0"/>
        <w:autoSpaceDN w:val="0"/>
        <w:adjustRightInd w:val="0"/>
        <w:spacing w:after="0" w:line="240" w:lineRule="auto"/>
        <w:ind w:left="-567" w:firstLine="708"/>
        <w:rPr>
          <w:rFonts w:ascii="Times New Roman" w:hAnsi="Times New Roman" w:cs="Times New Roman"/>
          <w:sz w:val="24"/>
          <w:szCs w:val="24"/>
        </w:rPr>
      </w:pPr>
      <w:r w:rsidRPr="001629F2">
        <w:rPr>
          <w:rFonts w:ascii="Times New Roman" w:hAnsi="Times New Roman" w:cs="Times New Roman"/>
          <w:sz w:val="24"/>
          <w:szCs w:val="24"/>
        </w:rPr>
        <w:t>Belge</w:t>
      </w:r>
      <w:r w:rsidR="00B2592D" w:rsidRPr="001629F2">
        <w:rPr>
          <w:rFonts w:ascii="Times New Roman" w:hAnsi="Times New Roman" w:cs="Times New Roman"/>
          <w:sz w:val="24"/>
          <w:szCs w:val="24"/>
        </w:rPr>
        <w:t>nin askıya alınması, geri çekilmesi veya sonlandırılmasıyla birlikte müş</w:t>
      </w:r>
      <w:r w:rsidRPr="001629F2">
        <w:rPr>
          <w:rFonts w:ascii="Times New Roman" w:hAnsi="Times New Roman" w:cs="Times New Roman"/>
          <w:sz w:val="24"/>
          <w:szCs w:val="24"/>
        </w:rPr>
        <w:t>teri</w:t>
      </w:r>
      <w:r w:rsidR="00B2592D" w:rsidRPr="001629F2">
        <w:rPr>
          <w:rFonts w:ascii="Times New Roman" w:hAnsi="Times New Roman" w:cs="Times New Roman"/>
          <w:sz w:val="24"/>
          <w:szCs w:val="24"/>
        </w:rPr>
        <w:t>,</w:t>
      </w:r>
      <w:r w:rsidRPr="001629F2">
        <w:rPr>
          <w:rFonts w:ascii="Times New Roman" w:hAnsi="Times New Roman" w:cs="Times New Roman"/>
          <w:sz w:val="24"/>
          <w:szCs w:val="24"/>
        </w:rPr>
        <w:t xml:space="preserve"> belge</w:t>
      </w:r>
      <w:r w:rsidR="00B2592D" w:rsidRPr="001629F2">
        <w:rPr>
          <w:rFonts w:ascii="Times New Roman" w:hAnsi="Times New Roman" w:cs="Times New Roman"/>
          <w:sz w:val="24"/>
          <w:szCs w:val="24"/>
        </w:rPr>
        <w:t>ye herhangi bir atıf içeren her türlü reklam konusunun kullanımı</w:t>
      </w:r>
      <w:r w:rsidRPr="001629F2">
        <w:rPr>
          <w:rFonts w:ascii="Times New Roman" w:hAnsi="Times New Roman" w:cs="Times New Roman"/>
          <w:sz w:val="24"/>
          <w:szCs w:val="24"/>
        </w:rPr>
        <w:t>na son ve</w:t>
      </w:r>
      <w:r w:rsidR="001629F2" w:rsidRPr="001629F2">
        <w:rPr>
          <w:rFonts w:ascii="Times New Roman" w:hAnsi="Times New Roman" w:cs="Times New Roman"/>
          <w:sz w:val="24"/>
          <w:szCs w:val="24"/>
        </w:rPr>
        <w:t>rmek</w:t>
      </w:r>
      <w:r w:rsidR="00B2592D" w:rsidRPr="001629F2">
        <w:rPr>
          <w:rFonts w:ascii="Times New Roman" w:hAnsi="Times New Roman" w:cs="Times New Roman"/>
          <w:sz w:val="24"/>
          <w:szCs w:val="24"/>
        </w:rPr>
        <w:t xml:space="preserve"> ve</w:t>
      </w:r>
      <w:r w:rsidRPr="001629F2">
        <w:rPr>
          <w:rFonts w:ascii="Times New Roman" w:hAnsi="Times New Roman" w:cs="Times New Roman"/>
          <w:sz w:val="24"/>
          <w:szCs w:val="24"/>
        </w:rPr>
        <w:t xml:space="preserve"> </w:t>
      </w:r>
      <w:r w:rsidR="00B2592D" w:rsidRPr="001629F2">
        <w:rPr>
          <w:rFonts w:ascii="Times New Roman" w:hAnsi="Times New Roman" w:cs="Times New Roman"/>
          <w:sz w:val="24"/>
          <w:szCs w:val="24"/>
        </w:rPr>
        <w:t xml:space="preserve">belgelendirme programının gerektirdiği </w:t>
      </w:r>
      <w:r w:rsidR="001629F2" w:rsidRPr="001629F2">
        <w:rPr>
          <w:rFonts w:ascii="Times New Roman" w:hAnsi="Times New Roman" w:cs="Times New Roman"/>
          <w:sz w:val="24"/>
          <w:szCs w:val="24"/>
        </w:rPr>
        <w:t xml:space="preserve">tüm </w:t>
      </w:r>
      <w:r w:rsidRPr="001629F2">
        <w:rPr>
          <w:rFonts w:ascii="Times New Roman" w:hAnsi="Times New Roman" w:cs="Times New Roman"/>
          <w:sz w:val="24"/>
          <w:szCs w:val="24"/>
        </w:rPr>
        <w:t>tedbir</w:t>
      </w:r>
      <w:r w:rsidR="001629F2" w:rsidRPr="001629F2">
        <w:rPr>
          <w:rFonts w:ascii="Times New Roman" w:hAnsi="Times New Roman" w:cs="Times New Roman"/>
          <w:sz w:val="24"/>
          <w:szCs w:val="24"/>
        </w:rPr>
        <w:t>leri almak zorundadır.</w:t>
      </w:r>
    </w:p>
    <w:p w:rsidR="00B2592D" w:rsidRPr="000A1211" w:rsidRDefault="00A5080F" w:rsidP="00E53CB5">
      <w:pPr>
        <w:autoSpaceDE w:val="0"/>
        <w:autoSpaceDN w:val="0"/>
        <w:adjustRightInd w:val="0"/>
        <w:spacing w:after="0" w:line="240" w:lineRule="auto"/>
        <w:ind w:left="-567" w:firstLine="708"/>
        <w:rPr>
          <w:rFonts w:ascii="Times New Roman" w:hAnsi="Times New Roman" w:cs="Times New Roman"/>
          <w:sz w:val="24"/>
          <w:szCs w:val="24"/>
        </w:rPr>
      </w:pPr>
      <w:r w:rsidRPr="000A1211">
        <w:rPr>
          <w:rFonts w:ascii="Times New Roman" w:hAnsi="Times New Roman" w:cs="Times New Roman"/>
          <w:sz w:val="24"/>
          <w:szCs w:val="24"/>
        </w:rPr>
        <w:t>Belge ve Eklerini</w:t>
      </w:r>
      <w:r w:rsidR="00EF51D4" w:rsidRPr="000A1211">
        <w:rPr>
          <w:rFonts w:ascii="Times New Roman" w:hAnsi="Times New Roman" w:cs="Times New Roman"/>
          <w:sz w:val="24"/>
          <w:szCs w:val="24"/>
        </w:rPr>
        <w:t xml:space="preserve"> </w:t>
      </w:r>
      <w:r w:rsidR="00B2592D" w:rsidRPr="000A1211">
        <w:rPr>
          <w:rFonts w:ascii="Times New Roman" w:hAnsi="Times New Roman" w:cs="Times New Roman"/>
          <w:sz w:val="24"/>
          <w:szCs w:val="24"/>
        </w:rPr>
        <w:t xml:space="preserve">başkalarına vermesi durumunda, </w:t>
      </w:r>
      <w:r w:rsidRPr="000A1211">
        <w:rPr>
          <w:rFonts w:ascii="Times New Roman" w:hAnsi="Times New Roman" w:cs="Times New Roman"/>
          <w:sz w:val="24"/>
          <w:szCs w:val="24"/>
        </w:rPr>
        <w:t xml:space="preserve">Belgenin kapsamı ve içeriği </w:t>
      </w:r>
      <w:r w:rsidR="00B2592D" w:rsidRPr="000A1211">
        <w:rPr>
          <w:rFonts w:ascii="Times New Roman" w:hAnsi="Times New Roman" w:cs="Times New Roman"/>
          <w:sz w:val="24"/>
          <w:szCs w:val="24"/>
        </w:rPr>
        <w:t xml:space="preserve">bozulmadan veya belgelendirme programında belirtildiği şekilde </w:t>
      </w:r>
      <w:r w:rsidR="00EF51D4" w:rsidRPr="000A1211">
        <w:rPr>
          <w:rFonts w:ascii="Times New Roman" w:hAnsi="Times New Roman" w:cs="Times New Roman"/>
          <w:sz w:val="24"/>
          <w:szCs w:val="24"/>
        </w:rPr>
        <w:t>çoğaltmak zorundadır.</w:t>
      </w:r>
    </w:p>
    <w:p w:rsidR="00B2592D" w:rsidRPr="000A1211" w:rsidRDefault="000A1211" w:rsidP="00E53CB5">
      <w:pPr>
        <w:autoSpaceDE w:val="0"/>
        <w:autoSpaceDN w:val="0"/>
        <w:adjustRightInd w:val="0"/>
        <w:spacing w:after="0" w:line="240" w:lineRule="auto"/>
        <w:ind w:left="-567" w:firstLine="708"/>
        <w:rPr>
          <w:rFonts w:ascii="Times New Roman" w:hAnsi="Times New Roman" w:cs="Times New Roman"/>
          <w:sz w:val="24"/>
          <w:szCs w:val="24"/>
        </w:rPr>
      </w:pPr>
      <w:r w:rsidRPr="000A1211">
        <w:rPr>
          <w:rFonts w:ascii="Times New Roman" w:hAnsi="Times New Roman" w:cs="Times New Roman"/>
          <w:sz w:val="24"/>
          <w:szCs w:val="24"/>
        </w:rPr>
        <w:t>Belgenin B</w:t>
      </w:r>
      <w:r w:rsidR="00B2592D" w:rsidRPr="000A1211">
        <w:rPr>
          <w:rFonts w:ascii="Times New Roman" w:hAnsi="Times New Roman" w:cs="Times New Roman"/>
          <w:sz w:val="24"/>
          <w:szCs w:val="24"/>
        </w:rPr>
        <w:t>roşü</w:t>
      </w:r>
      <w:r w:rsidRPr="000A1211">
        <w:rPr>
          <w:rFonts w:ascii="Times New Roman" w:hAnsi="Times New Roman" w:cs="Times New Roman"/>
          <w:sz w:val="24"/>
          <w:szCs w:val="24"/>
        </w:rPr>
        <w:t>r veya reklam</w:t>
      </w:r>
      <w:r w:rsidR="00B2592D" w:rsidRPr="000A1211">
        <w:rPr>
          <w:rFonts w:ascii="Times New Roman" w:hAnsi="Times New Roman" w:cs="Times New Roman"/>
          <w:sz w:val="24"/>
          <w:szCs w:val="24"/>
        </w:rPr>
        <w:t xml:space="preserve"> gibi iletişim ortamları</w:t>
      </w:r>
      <w:r w:rsidRPr="000A1211">
        <w:rPr>
          <w:rFonts w:ascii="Times New Roman" w:hAnsi="Times New Roman" w:cs="Times New Roman"/>
          <w:sz w:val="24"/>
          <w:szCs w:val="24"/>
        </w:rPr>
        <w:t>nda</w:t>
      </w:r>
      <w:r w:rsidR="00B2592D" w:rsidRPr="000A1211">
        <w:rPr>
          <w:rFonts w:ascii="Times New Roman" w:hAnsi="Times New Roman" w:cs="Times New Roman"/>
          <w:sz w:val="24"/>
          <w:szCs w:val="24"/>
        </w:rPr>
        <w:t xml:space="preserve"> </w:t>
      </w:r>
      <w:r w:rsidRPr="000A1211">
        <w:rPr>
          <w:rFonts w:ascii="Times New Roman" w:hAnsi="Times New Roman" w:cs="Times New Roman"/>
          <w:sz w:val="24"/>
          <w:szCs w:val="24"/>
        </w:rPr>
        <w:t xml:space="preserve">kullanılması durumunda ALBA AKADEMİNİN </w:t>
      </w:r>
      <w:r w:rsidR="00B2592D" w:rsidRPr="000A1211">
        <w:rPr>
          <w:rFonts w:ascii="Times New Roman" w:hAnsi="Times New Roman" w:cs="Times New Roman"/>
          <w:sz w:val="24"/>
          <w:szCs w:val="24"/>
        </w:rPr>
        <w:t>şartlarına veya belgelendirme programında belirtilen şartlara uyma</w:t>
      </w:r>
      <w:r w:rsidRPr="000A1211">
        <w:rPr>
          <w:rFonts w:ascii="Times New Roman" w:hAnsi="Times New Roman" w:cs="Times New Roman"/>
          <w:sz w:val="24"/>
          <w:szCs w:val="24"/>
        </w:rPr>
        <w:t>k zorundadır.</w:t>
      </w:r>
    </w:p>
    <w:p w:rsidR="004F4DC2" w:rsidRDefault="000A1211" w:rsidP="00E53CB5">
      <w:pPr>
        <w:autoSpaceDE w:val="0"/>
        <w:autoSpaceDN w:val="0"/>
        <w:adjustRightInd w:val="0"/>
        <w:spacing w:after="0" w:line="240" w:lineRule="auto"/>
        <w:ind w:left="-567" w:firstLine="708"/>
        <w:rPr>
          <w:rFonts w:ascii="Times New Roman" w:hAnsi="Times New Roman" w:cs="Times New Roman"/>
          <w:sz w:val="24"/>
          <w:szCs w:val="24"/>
        </w:rPr>
      </w:pPr>
      <w:r w:rsidRPr="000A1211">
        <w:rPr>
          <w:rFonts w:ascii="Times New Roman" w:hAnsi="Times New Roman" w:cs="Times New Roman"/>
          <w:sz w:val="24"/>
          <w:szCs w:val="24"/>
        </w:rPr>
        <w:t>Uygunluk işaretinin kullanımına ilişkin ve ürün ile ilgili bilgi hakkında belgelendirme programında öngörülebilece</w:t>
      </w:r>
      <w:r>
        <w:rPr>
          <w:rFonts w:ascii="Times New Roman" w:hAnsi="Times New Roman" w:cs="Times New Roman"/>
          <w:sz w:val="24"/>
          <w:szCs w:val="24"/>
        </w:rPr>
        <w:t>k olan her türlü şarta uymak zorundadır.</w:t>
      </w:r>
    </w:p>
    <w:p w:rsidR="00EE7F69" w:rsidRDefault="00EE7F69" w:rsidP="00E53CB5">
      <w:pPr>
        <w:autoSpaceDE w:val="0"/>
        <w:autoSpaceDN w:val="0"/>
        <w:adjustRightInd w:val="0"/>
        <w:spacing w:after="0" w:line="240" w:lineRule="auto"/>
        <w:ind w:left="-567" w:firstLine="708"/>
        <w:rPr>
          <w:rFonts w:ascii="Times New Roman" w:hAnsi="Times New Roman" w:cs="Times New Roman"/>
          <w:sz w:val="24"/>
          <w:szCs w:val="24"/>
        </w:rPr>
      </w:pPr>
      <w:r>
        <w:rPr>
          <w:rFonts w:ascii="Times New Roman" w:hAnsi="Times New Roman" w:cs="Times New Roman"/>
          <w:sz w:val="24"/>
          <w:szCs w:val="24"/>
        </w:rPr>
        <w:lastRenderedPageBreak/>
        <w:t>Alba Akademi Yasal Mevzuat ve/veya Belgelendirme Kriterleri ve Prosedürleri gereği haberli ve/veya habersiz olarak denetim yapabilir.</w:t>
      </w:r>
    </w:p>
    <w:p w:rsidR="006C6EF9" w:rsidRDefault="006C6EF9" w:rsidP="0031761F">
      <w:pPr>
        <w:autoSpaceDE w:val="0"/>
        <w:autoSpaceDN w:val="0"/>
        <w:adjustRightInd w:val="0"/>
        <w:spacing w:after="0" w:line="240" w:lineRule="auto"/>
        <w:ind w:left="-567" w:firstLine="708"/>
        <w:rPr>
          <w:rFonts w:ascii="Times New Roman" w:hAnsi="Times New Roman" w:cs="Times New Roman"/>
          <w:sz w:val="24"/>
          <w:szCs w:val="24"/>
        </w:rPr>
      </w:pPr>
      <w:r>
        <w:rPr>
          <w:rFonts w:ascii="Times New Roman" w:hAnsi="Times New Roman" w:cs="Times New Roman"/>
          <w:sz w:val="24"/>
          <w:szCs w:val="24"/>
        </w:rPr>
        <w:t>Türk Akreditasyon kurumu (TÜRKAK) bizimle veya yalnız, haberli veya habersiz firma denetimine katılabilir veya denetim yapabilir.</w:t>
      </w:r>
    </w:p>
    <w:p w:rsidR="006C6EF9" w:rsidRDefault="006C6EF9" w:rsidP="0031761F">
      <w:pPr>
        <w:autoSpaceDE w:val="0"/>
        <w:autoSpaceDN w:val="0"/>
        <w:adjustRightInd w:val="0"/>
        <w:spacing w:after="0" w:line="240" w:lineRule="auto"/>
        <w:ind w:left="-567" w:firstLine="708"/>
        <w:rPr>
          <w:rFonts w:ascii="Times New Roman" w:hAnsi="Times New Roman" w:cs="Times New Roman"/>
          <w:sz w:val="24"/>
          <w:szCs w:val="24"/>
        </w:rPr>
      </w:pPr>
      <w:r>
        <w:rPr>
          <w:rFonts w:ascii="Times New Roman" w:hAnsi="Times New Roman" w:cs="Times New Roman"/>
          <w:sz w:val="24"/>
          <w:szCs w:val="24"/>
        </w:rPr>
        <w:t xml:space="preserve"> Bu denetimlerde Türk Akreditasyon kurumuna (TÜRKAK) gerekli kolaylıklar firma tarafından sağlanacaktır.</w:t>
      </w:r>
    </w:p>
    <w:p w:rsidR="004F4DC2" w:rsidRDefault="004F4DC2" w:rsidP="0031761F">
      <w:pPr>
        <w:autoSpaceDE w:val="0"/>
        <w:autoSpaceDN w:val="0"/>
        <w:adjustRightInd w:val="0"/>
        <w:spacing w:after="0" w:line="240" w:lineRule="auto"/>
        <w:ind w:left="-567" w:firstLine="708"/>
        <w:rPr>
          <w:rFonts w:ascii="Times New Roman" w:hAnsi="Times New Roman" w:cs="Times New Roman"/>
          <w:sz w:val="24"/>
          <w:szCs w:val="24"/>
        </w:rPr>
      </w:pPr>
    </w:p>
    <w:p w:rsidR="004F4DC2" w:rsidRPr="006B137A" w:rsidRDefault="004F4DC2" w:rsidP="0031761F">
      <w:pPr>
        <w:autoSpaceDE w:val="0"/>
        <w:autoSpaceDN w:val="0"/>
        <w:adjustRightInd w:val="0"/>
        <w:spacing w:after="0" w:line="240" w:lineRule="auto"/>
        <w:ind w:left="-567" w:firstLine="708"/>
        <w:rPr>
          <w:rFonts w:ascii="Times New Roman" w:hAnsi="Times New Roman" w:cs="Times New Roman"/>
          <w:sz w:val="24"/>
          <w:szCs w:val="24"/>
        </w:rPr>
      </w:pPr>
      <w:r w:rsidRPr="006B137A">
        <w:rPr>
          <w:rFonts w:ascii="Times New Roman" w:hAnsi="Times New Roman" w:cs="Times New Roman"/>
          <w:sz w:val="24"/>
          <w:szCs w:val="24"/>
        </w:rPr>
        <w:t>Belge kapsamındaki ürün ile ilgili kendisine bildirilen tüm şikâyetlerin kaydını tutmak ve istendiğinde tarafımıza ibraz etmek, ürünlerde tespit edilen belge kapsamına uyumluluğu etkileyen her türlü kusura karşı uygun faaliyetleri gerçekleştirmek ve</w:t>
      </w:r>
      <w:r w:rsidR="006B137A" w:rsidRPr="006B137A">
        <w:rPr>
          <w:rFonts w:ascii="Times New Roman" w:hAnsi="Times New Roman" w:cs="Times New Roman"/>
          <w:sz w:val="24"/>
          <w:szCs w:val="24"/>
        </w:rPr>
        <w:t xml:space="preserve"> g</w:t>
      </w:r>
      <w:r w:rsidRPr="006B137A">
        <w:rPr>
          <w:rFonts w:ascii="Times New Roman" w:hAnsi="Times New Roman" w:cs="Times New Roman"/>
          <w:sz w:val="24"/>
          <w:szCs w:val="24"/>
        </w:rPr>
        <w:t xml:space="preserve">erçekleştirilen faaliyetleri kayıt altına almak zorundadır. </w:t>
      </w:r>
    </w:p>
    <w:p w:rsidR="004F4DC2" w:rsidRDefault="004F4DC2" w:rsidP="0031761F">
      <w:pPr>
        <w:autoSpaceDE w:val="0"/>
        <w:autoSpaceDN w:val="0"/>
        <w:adjustRightInd w:val="0"/>
        <w:spacing w:after="0" w:line="240" w:lineRule="auto"/>
        <w:ind w:left="-567"/>
        <w:rPr>
          <w:rFonts w:ascii="Arial" w:hAnsi="Arial" w:cs="Arial"/>
          <w:sz w:val="20"/>
          <w:szCs w:val="20"/>
        </w:rPr>
      </w:pPr>
    </w:p>
    <w:p w:rsidR="00C412CC" w:rsidRPr="00894E82" w:rsidRDefault="00C412CC" w:rsidP="0031761F">
      <w:pPr>
        <w:autoSpaceDE w:val="0"/>
        <w:autoSpaceDN w:val="0"/>
        <w:adjustRightInd w:val="0"/>
        <w:spacing w:after="0" w:line="240" w:lineRule="auto"/>
        <w:ind w:left="-567" w:firstLine="708"/>
        <w:rPr>
          <w:rFonts w:ascii="Times New Roman" w:eastAsia="Times New Roman" w:hAnsi="Times New Roman" w:cs="Times New Roman"/>
          <w:sz w:val="24"/>
          <w:szCs w:val="24"/>
          <w:lang w:val="en-AU" w:eastAsia="tr-TR"/>
        </w:rPr>
      </w:pPr>
      <w:r w:rsidRPr="00894E82">
        <w:rPr>
          <w:rFonts w:ascii="Times New Roman" w:hAnsi="Times New Roman" w:cs="Times New Roman"/>
          <w:sz w:val="24"/>
          <w:szCs w:val="24"/>
        </w:rPr>
        <w:t>Başvuru Sahibi, Belgelendirme şartlarına uyma yeterliliğini etkileyebilecek Yasal, ticari, yapısal statü veya sahiplik, Yönetim, Ürün, İletişim adresi, üretim yerleri ve Kalite yönetim sistemindeki önemli değişiklikler hakkında;Belgelendirme kuruluşuna gecikmeksizin (1 ay) içerisinde bilgilendirmek zorundadır.</w:t>
      </w:r>
    </w:p>
    <w:p w:rsidR="00C412CC" w:rsidRPr="00894E82" w:rsidRDefault="00C412CC" w:rsidP="0031761F">
      <w:pPr>
        <w:spacing w:after="0" w:line="240" w:lineRule="auto"/>
        <w:ind w:left="-567"/>
        <w:jc w:val="both"/>
        <w:rPr>
          <w:rFonts w:ascii="Times New Roman" w:eastAsia="Times New Roman" w:hAnsi="Times New Roman" w:cs="Times New Roman"/>
          <w:sz w:val="24"/>
          <w:szCs w:val="24"/>
          <w:lang w:val="en-AU" w:eastAsia="tr-TR"/>
        </w:rPr>
      </w:pPr>
      <w:r w:rsidRPr="00894E82">
        <w:rPr>
          <w:rFonts w:ascii="Times New Roman" w:eastAsia="Times New Roman" w:hAnsi="Times New Roman" w:cs="Times New Roman"/>
          <w:sz w:val="24"/>
          <w:szCs w:val="24"/>
          <w:lang w:val="en-AU" w:eastAsia="tr-TR"/>
        </w:rPr>
        <w:t xml:space="preserve"> </w:t>
      </w:r>
      <w:r w:rsidRPr="00894E82">
        <w:rPr>
          <w:rFonts w:ascii="Times New Roman" w:eastAsia="Times New Roman" w:hAnsi="Times New Roman" w:cs="Times New Roman"/>
          <w:sz w:val="24"/>
          <w:szCs w:val="24"/>
          <w:lang w:val="en-AU" w:eastAsia="tr-TR"/>
        </w:rPr>
        <w:tab/>
        <w:t xml:space="preserve">Kuruluş </w:t>
      </w:r>
      <w:hyperlink r:id="rId8" w:history="1">
        <w:r w:rsidRPr="00894E82">
          <w:rPr>
            <w:rStyle w:val="Kpr"/>
            <w:rFonts w:ascii="Times New Roman" w:eastAsia="Times New Roman" w:hAnsi="Times New Roman" w:cs="Times New Roman"/>
            <w:color w:val="auto"/>
            <w:sz w:val="24"/>
            <w:szCs w:val="24"/>
            <w:lang w:val="en-AU" w:eastAsia="tr-TR"/>
          </w:rPr>
          <w:t>www.albaakadeni.com.tr</w:t>
        </w:r>
      </w:hyperlink>
      <w:r w:rsidRPr="00894E82">
        <w:rPr>
          <w:rFonts w:ascii="Times New Roman" w:eastAsia="Times New Roman" w:hAnsi="Times New Roman" w:cs="Times New Roman"/>
          <w:sz w:val="24"/>
          <w:szCs w:val="24"/>
          <w:lang w:val="en-AU" w:eastAsia="tr-TR"/>
        </w:rPr>
        <w:t xml:space="preserve"> internet adresinde yayımlanmış olan AA-TL-01 Belge ve Logo Kullanım Talimatında belirtilmiş olan  kurallara uygun olarak Belge ve Logo’yu kullanmak zorundadır. </w:t>
      </w:r>
    </w:p>
    <w:p w:rsidR="00031348" w:rsidRPr="00031348" w:rsidRDefault="00031348" w:rsidP="0031761F">
      <w:pPr>
        <w:spacing w:after="0" w:line="240" w:lineRule="auto"/>
        <w:ind w:left="-567" w:firstLine="708"/>
        <w:jc w:val="both"/>
        <w:rPr>
          <w:rFonts w:ascii="Times New Roman" w:eastAsia="Times New Roman" w:hAnsi="Times New Roman" w:cs="Times New Roman"/>
          <w:sz w:val="24"/>
          <w:szCs w:val="24"/>
          <w:lang w:val="en-AU" w:eastAsia="tr-TR"/>
        </w:rPr>
      </w:pPr>
      <w:r w:rsidRPr="00031348">
        <w:rPr>
          <w:rFonts w:ascii="Times New Roman" w:eastAsia="Times New Roman" w:hAnsi="Times New Roman" w:cs="Times New Roman"/>
          <w:sz w:val="24"/>
          <w:szCs w:val="24"/>
          <w:lang w:val="en-AU" w:eastAsia="tr-TR"/>
        </w:rPr>
        <w:t xml:space="preserve">Söz konusu düzenlemelerin bir örneği belge sahibine teslim edilmiş ve/veya ulaşması sağlanmış olup, belge sahibi bu hususu teyit eder. </w:t>
      </w:r>
    </w:p>
    <w:p w:rsidR="00031348" w:rsidRPr="00031348" w:rsidRDefault="00031348" w:rsidP="0031761F">
      <w:pPr>
        <w:spacing w:after="0" w:line="240" w:lineRule="auto"/>
        <w:ind w:left="-567" w:firstLine="720"/>
        <w:jc w:val="both"/>
        <w:rPr>
          <w:rFonts w:ascii="Times New Roman" w:eastAsia="Times New Roman" w:hAnsi="Times New Roman" w:cs="Times New Roman"/>
          <w:sz w:val="24"/>
          <w:szCs w:val="24"/>
          <w:lang w:val="en-AU" w:eastAsia="tr-TR"/>
        </w:rPr>
      </w:pPr>
      <w:r w:rsidRPr="00031348">
        <w:rPr>
          <w:rFonts w:ascii="Times New Roman" w:eastAsia="Times New Roman" w:hAnsi="Times New Roman" w:cs="Times New Roman"/>
          <w:sz w:val="24"/>
          <w:szCs w:val="24"/>
          <w:lang w:val="en-AU" w:eastAsia="tr-TR"/>
        </w:rPr>
        <w:t>Sözleşme, belge sahibine münhasıran  Madde 2’de</w:t>
      </w:r>
      <w:r w:rsidR="006302C5">
        <w:rPr>
          <w:rFonts w:ascii="Times New Roman" w:eastAsia="Times New Roman" w:hAnsi="Times New Roman" w:cs="Times New Roman"/>
          <w:sz w:val="24"/>
          <w:szCs w:val="24"/>
          <w:lang w:val="en-AU" w:eastAsia="tr-TR"/>
        </w:rPr>
        <w:t>ki</w:t>
      </w:r>
      <w:r w:rsidRPr="00031348">
        <w:rPr>
          <w:rFonts w:ascii="Times New Roman" w:eastAsia="Times New Roman" w:hAnsi="Times New Roman" w:cs="Times New Roman"/>
          <w:sz w:val="24"/>
          <w:szCs w:val="24"/>
          <w:lang w:val="en-AU" w:eastAsia="tr-TR"/>
        </w:rPr>
        <w:t xml:space="preserve"> </w:t>
      </w:r>
      <w:r w:rsidR="006302C5">
        <w:rPr>
          <w:rFonts w:ascii="Times New Roman" w:eastAsia="Times New Roman" w:hAnsi="Times New Roman" w:cs="Times New Roman"/>
          <w:sz w:val="24"/>
          <w:szCs w:val="24"/>
          <w:lang w:val="en-AU" w:eastAsia="tr-TR"/>
        </w:rPr>
        <w:t xml:space="preserve">ilgili </w:t>
      </w:r>
      <w:r w:rsidR="006B137A">
        <w:rPr>
          <w:rFonts w:ascii="Times New Roman" w:eastAsia="Times New Roman" w:hAnsi="Times New Roman" w:cs="Times New Roman"/>
          <w:sz w:val="24"/>
          <w:szCs w:val="24"/>
          <w:lang w:val="en-AU" w:eastAsia="tr-TR"/>
        </w:rPr>
        <w:t>standard ve kapsamı teyit eder.</w:t>
      </w:r>
      <w:r w:rsidR="006302C5">
        <w:rPr>
          <w:rFonts w:ascii="Times New Roman" w:eastAsia="Times New Roman" w:hAnsi="Times New Roman" w:cs="Times New Roman"/>
          <w:sz w:val="24"/>
          <w:szCs w:val="24"/>
          <w:lang w:val="en-AU" w:eastAsia="tr-TR"/>
        </w:rPr>
        <w:t xml:space="preserve"> </w:t>
      </w:r>
    </w:p>
    <w:p w:rsidR="00031348" w:rsidRPr="00031348" w:rsidRDefault="00031348" w:rsidP="0031761F">
      <w:pPr>
        <w:spacing w:after="0" w:line="240" w:lineRule="auto"/>
        <w:ind w:left="-567"/>
        <w:jc w:val="both"/>
        <w:rPr>
          <w:rFonts w:ascii="Times New Roman" w:eastAsia="Times New Roman" w:hAnsi="Times New Roman" w:cs="Times New Roman"/>
          <w:b/>
          <w:sz w:val="24"/>
          <w:szCs w:val="24"/>
          <w:lang w:val="en-AU" w:eastAsia="tr-TR"/>
        </w:rPr>
      </w:pPr>
    </w:p>
    <w:p w:rsidR="00306A80" w:rsidRPr="00874C6C" w:rsidRDefault="00031348" w:rsidP="0031761F">
      <w:pPr>
        <w:autoSpaceDE w:val="0"/>
        <w:autoSpaceDN w:val="0"/>
        <w:adjustRightInd w:val="0"/>
        <w:spacing w:after="0" w:line="240" w:lineRule="auto"/>
        <w:ind w:left="-567"/>
        <w:rPr>
          <w:rFonts w:ascii="Times New Roman" w:hAnsi="Times New Roman" w:cs="Times New Roman"/>
          <w:sz w:val="24"/>
          <w:szCs w:val="24"/>
        </w:rPr>
      </w:pPr>
      <w:r w:rsidRPr="00031348">
        <w:rPr>
          <w:rFonts w:ascii="Times New Roman" w:eastAsia="Times New Roman" w:hAnsi="Times New Roman" w:cs="Times New Roman"/>
          <w:b/>
          <w:sz w:val="24"/>
          <w:szCs w:val="24"/>
          <w:lang w:val="en-AU" w:eastAsia="tr-TR"/>
        </w:rPr>
        <w:t>Madde 4 :</w:t>
      </w:r>
      <w:r w:rsidRPr="00031348">
        <w:rPr>
          <w:rFonts w:ascii="Times New Roman" w:eastAsia="Times New Roman" w:hAnsi="Times New Roman" w:cs="Times New Roman"/>
          <w:sz w:val="24"/>
          <w:szCs w:val="24"/>
          <w:lang w:val="en-AU" w:eastAsia="tr-TR"/>
        </w:rPr>
        <w:t xml:space="preserve"> </w:t>
      </w:r>
      <w:r w:rsidR="00306A80" w:rsidRPr="00874C6C">
        <w:rPr>
          <w:rFonts w:ascii="Times New Roman" w:hAnsi="Times New Roman" w:cs="Times New Roman"/>
          <w:sz w:val="24"/>
          <w:szCs w:val="24"/>
        </w:rPr>
        <w:t>Müşterinin kamuya açık hale getirdiği veya belgelendirme kuruluşu ile müşterinin aralarında anlaşmaya</w:t>
      </w:r>
      <w:r w:rsidR="005A1678" w:rsidRPr="00874C6C">
        <w:rPr>
          <w:rFonts w:ascii="Times New Roman" w:hAnsi="Times New Roman" w:cs="Times New Roman"/>
          <w:sz w:val="24"/>
          <w:szCs w:val="24"/>
        </w:rPr>
        <w:t xml:space="preserve"> </w:t>
      </w:r>
      <w:r w:rsidR="00306A80" w:rsidRPr="00874C6C">
        <w:rPr>
          <w:rFonts w:ascii="Times New Roman" w:hAnsi="Times New Roman" w:cs="Times New Roman"/>
          <w:sz w:val="24"/>
          <w:szCs w:val="24"/>
        </w:rPr>
        <w:t>vardığı (örneğin, şikâyetlere cevap verilmesi amaçlı) bilgiler hariç diğer tüm bilgiler sahibine özel bilgiler</w:t>
      </w:r>
      <w:r w:rsidR="005A1678" w:rsidRPr="00874C6C">
        <w:rPr>
          <w:rFonts w:ascii="Times New Roman" w:hAnsi="Times New Roman" w:cs="Times New Roman"/>
          <w:sz w:val="24"/>
          <w:szCs w:val="24"/>
        </w:rPr>
        <w:t xml:space="preserve"> </w:t>
      </w:r>
      <w:r w:rsidR="00874C6C" w:rsidRPr="00874C6C">
        <w:rPr>
          <w:rFonts w:ascii="Times New Roman" w:hAnsi="Times New Roman" w:cs="Times New Roman"/>
          <w:sz w:val="24"/>
          <w:szCs w:val="24"/>
        </w:rPr>
        <w:t xml:space="preserve">olarak dikkate alınacak </w:t>
      </w:r>
      <w:r w:rsidR="00306A80" w:rsidRPr="00874C6C">
        <w:rPr>
          <w:rFonts w:ascii="Times New Roman" w:hAnsi="Times New Roman" w:cs="Times New Roman"/>
          <w:sz w:val="24"/>
          <w:szCs w:val="24"/>
        </w:rPr>
        <w:t>ve gizli kabul edil</w:t>
      </w:r>
      <w:r w:rsidR="00874C6C" w:rsidRPr="00874C6C">
        <w:rPr>
          <w:rFonts w:ascii="Times New Roman" w:hAnsi="Times New Roman" w:cs="Times New Roman"/>
          <w:sz w:val="24"/>
          <w:szCs w:val="24"/>
        </w:rPr>
        <w:t>ecektir.</w:t>
      </w:r>
      <w:r w:rsidR="00306A80" w:rsidRPr="00874C6C">
        <w:rPr>
          <w:rFonts w:ascii="Times New Roman" w:hAnsi="Times New Roman" w:cs="Times New Roman"/>
          <w:sz w:val="24"/>
          <w:szCs w:val="24"/>
        </w:rPr>
        <w:t xml:space="preserve"> Belgelendirme kuruluşu, kamuya açık ortamlarda</w:t>
      </w:r>
      <w:r w:rsidR="005A1678" w:rsidRPr="00874C6C">
        <w:rPr>
          <w:rFonts w:ascii="Times New Roman" w:hAnsi="Times New Roman" w:cs="Times New Roman"/>
          <w:sz w:val="24"/>
          <w:szCs w:val="24"/>
        </w:rPr>
        <w:t xml:space="preserve"> </w:t>
      </w:r>
      <w:r w:rsidR="00306A80" w:rsidRPr="00874C6C">
        <w:rPr>
          <w:rFonts w:ascii="Times New Roman" w:hAnsi="Times New Roman" w:cs="Times New Roman"/>
          <w:sz w:val="24"/>
          <w:szCs w:val="24"/>
        </w:rPr>
        <w:t>yayınlamayı öngördüğü bilgilere ilişkin olarak müşteriyi önceden bilgilendir</w:t>
      </w:r>
      <w:r w:rsidR="00874C6C" w:rsidRPr="00874C6C">
        <w:rPr>
          <w:rFonts w:ascii="Times New Roman" w:hAnsi="Times New Roman" w:cs="Times New Roman"/>
          <w:sz w:val="24"/>
          <w:szCs w:val="24"/>
        </w:rPr>
        <w:t>ecektir.</w:t>
      </w:r>
    </w:p>
    <w:p w:rsidR="00306A80" w:rsidRDefault="00306A80" w:rsidP="0031761F">
      <w:pPr>
        <w:autoSpaceDE w:val="0"/>
        <w:autoSpaceDN w:val="0"/>
        <w:adjustRightInd w:val="0"/>
        <w:spacing w:after="0" w:line="240" w:lineRule="auto"/>
        <w:ind w:left="-567"/>
        <w:rPr>
          <w:rFonts w:ascii="Times New Roman" w:hAnsi="Times New Roman" w:cs="Times New Roman"/>
          <w:sz w:val="24"/>
          <w:szCs w:val="24"/>
        </w:rPr>
      </w:pPr>
      <w:r w:rsidRPr="00874C6C">
        <w:rPr>
          <w:rFonts w:ascii="Times New Roman" w:hAnsi="Times New Roman" w:cs="Times New Roman"/>
          <w:sz w:val="24"/>
          <w:szCs w:val="24"/>
        </w:rPr>
        <w:t>Belgelendirme kuruluşu, yasal zorunluluktan dolayı veya sözleşmeye ilişkin düzenlemelerden aldığı</w:t>
      </w:r>
      <w:r w:rsidR="00874C6C" w:rsidRPr="00874C6C">
        <w:rPr>
          <w:rFonts w:ascii="Times New Roman" w:hAnsi="Times New Roman" w:cs="Times New Roman"/>
          <w:sz w:val="24"/>
          <w:szCs w:val="24"/>
        </w:rPr>
        <w:t xml:space="preserve"> </w:t>
      </w:r>
      <w:r w:rsidRPr="00874C6C">
        <w:rPr>
          <w:rFonts w:ascii="Times New Roman" w:hAnsi="Times New Roman" w:cs="Times New Roman"/>
          <w:sz w:val="24"/>
          <w:szCs w:val="24"/>
        </w:rPr>
        <w:t>yetkiye istinaden gizli bilgileri açıklaması durumunda, yasal bir engel yoksa verilen bilgileri müşteriye veya</w:t>
      </w:r>
      <w:r w:rsidR="005A1678" w:rsidRPr="00874C6C">
        <w:rPr>
          <w:rFonts w:ascii="Times New Roman" w:hAnsi="Times New Roman" w:cs="Times New Roman"/>
          <w:sz w:val="24"/>
          <w:szCs w:val="24"/>
        </w:rPr>
        <w:t xml:space="preserve"> </w:t>
      </w:r>
      <w:r w:rsidRPr="00874C6C">
        <w:rPr>
          <w:rFonts w:ascii="Times New Roman" w:hAnsi="Times New Roman" w:cs="Times New Roman"/>
          <w:sz w:val="24"/>
          <w:szCs w:val="24"/>
        </w:rPr>
        <w:t xml:space="preserve">ilgili kişilere </w:t>
      </w:r>
      <w:r w:rsidR="00874C6C" w:rsidRPr="00874C6C">
        <w:rPr>
          <w:rFonts w:ascii="Times New Roman" w:hAnsi="Times New Roman" w:cs="Times New Roman"/>
          <w:sz w:val="24"/>
          <w:szCs w:val="24"/>
        </w:rPr>
        <w:t>bildirecektir.</w:t>
      </w:r>
    </w:p>
    <w:p w:rsidR="009C0B6C" w:rsidRDefault="009C0B6C" w:rsidP="0031761F">
      <w:pPr>
        <w:autoSpaceDE w:val="0"/>
        <w:autoSpaceDN w:val="0"/>
        <w:adjustRightInd w:val="0"/>
        <w:spacing w:after="0" w:line="240" w:lineRule="auto"/>
        <w:ind w:left="-567"/>
        <w:rPr>
          <w:rFonts w:ascii="Times New Roman" w:hAnsi="Times New Roman" w:cs="Times New Roman"/>
          <w:sz w:val="24"/>
          <w:szCs w:val="24"/>
        </w:rPr>
      </w:pPr>
      <w:r>
        <w:rPr>
          <w:rFonts w:ascii="Times New Roman" w:hAnsi="Times New Roman" w:cs="Times New Roman"/>
          <w:sz w:val="24"/>
          <w:szCs w:val="24"/>
        </w:rPr>
        <w:t>Alba Akademi ve  Kuruluş elde e</w:t>
      </w:r>
      <w:r w:rsidR="005277AB">
        <w:rPr>
          <w:rFonts w:ascii="Times New Roman" w:hAnsi="Times New Roman" w:cs="Times New Roman"/>
          <w:sz w:val="24"/>
          <w:szCs w:val="24"/>
        </w:rPr>
        <w:t>t</w:t>
      </w:r>
      <w:bookmarkStart w:id="1" w:name="_GoBack"/>
      <w:bookmarkEnd w:id="1"/>
      <w:r>
        <w:rPr>
          <w:rFonts w:ascii="Times New Roman" w:hAnsi="Times New Roman" w:cs="Times New Roman"/>
          <w:sz w:val="24"/>
          <w:szCs w:val="24"/>
        </w:rPr>
        <w:t>miş oldukları bilgileri gizlilik etiği gereği 2. veya 3. taraflara kesinlikle açıklamayacaktır.</w:t>
      </w:r>
    </w:p>
    <w:p w:rsidR="009C0B6C" w:rsidRPr="00874C6C" w:rsidRDefault="009C0B6C" w:rsidP="0031761F">
      <w:pPr>
        <w:autoSpaceDE w:val="0"/>
        <w:autoSpaceDN w:val="0"/>
        <w:adjustRightInd w:val="0"/>
        <w:spacing w:after="0" w:line="240" w:lineRule="auto"/>
        <w:ind w:left="-567"/>
        <w:rPr>
          <w:rFonts w:ascii="Times New Roman" w:eastAsia="Times New Roman" w:hAnsi="Times New Roman" w:cs="Times New Roman"/>
          <w:sz w:val="24"/>
          <w:szCs w:val="24"/>
          <w:lang w:val="en-AU" w:eastAsia="tr-TR"/>
        </w:rPr>
      </w:pPr>
      <w:r>
        <w:rPr>
          <w:rFonts w:ascii="Times New Roman" w:hAnsi="Times New Roman" w:cs="Times New Roman"/>
          <w:sz w:val="24"/>
          <w:szCs w:val="24"/>
        </w:rPr>
        <w:t>Alba Akademi ve kuruluş tüm denetim faaliyetlerinde ve belgelendirme kararlarında kesinlikle tarafsız ve objektif olacak bu sözleşmede yazılı olan sorumluluklarını yerine getirecektir.</w:t>
      </w:r>
    </w:p>
    <w:p w:rsidR="00306A80" w:rsidRDefault="00306A80" w:rsidP="0031761F">
      <w:pPr>
        <w:spacing w:after="0" w:line="240" w:lineRule="auto"/>
        <w:ind w:left="-567"/>
        <w:jc w:val="both"/>
        <w:rPr>
          <w:rFonts w:ascii="Times New Roman" w:eastAsia="Times New Roman" w:hAnsi="Times New Roman" w:cs="Times New Roman"/>
          <w:sz w:val="24"/>
          <w:szCs w:val="24"/>
          <w:lang w:val="en-AU" w:eastAsia="tr-TR"/>
        </w:rPr>
      </w:pPr>
    </w:p>
    <w:p w:rsidR="00031348" w:rsidRDefault="004A6C05" w:rsidP="0031761F">
      <w:pPr>
        <w:spacing w:after="0" w:line="240" w:lineRule="auto"/>
        <w:ind w:left="-567"/>
        <w:jc w:val="both"/>
        <w:rPr>
          <w:rFonts w:ascii="Times New Roman" w:eastAsia="Times New Roman" w:hAnsi="Times New Roman" w:cs="Times New Roman"/>
          <w:sz w:val="24"/>
          <w:szCs w:val="24"/>
          <w:lang w:val="en-AU" w:eastAsia="tr-TR"/>
        </w:rPr>
      </w:pPr>
      <w:bookmarkStart w:id="2" w:name="_Hlk3731071"/>
      <w:r>
        <w:rPr>
          <w:rFonts w:ascii="Times New Roman" w:eastAsia="Times New Roman" w:hAnsi="Times New Roman" w:cs="Times New Roman"/>
          <w:noProof/>
          <w:color w:val="000000" w:themeColor="text1"/>
          <w:sz w:val="24"/>
          <w:szCs w:val="24"/>
          <w:lang w:eastAsia="tr-TR"/>
        </w:rPr>
        <w:t>AA-PR-14</w:t>
      </w:r>
      <w:r w:rsidR="009B3239">
        <w:rPr>
          <w:rFonts w:ascii="Times New Roman" w:eastAsia="Times New Roman" w:hAnsi="Times New Roman" w:cs="Times New Roman"/>
          <w:noProof/>
          <w:color w:val="000000" w:themeColor="text1"/>
          <w:sz w:val="24"/>
          <w:szCs w:val="24"/>
          <w:lang w:eastAsia="tr-TR"/>
        </w:rPr>
        <w:t xml:space="preserve"> - </w:t>
      </w:r>
      <w:r w:rsidR="002C44BF" w:rsidRPr="00DB528B">
        <w:rPr>
          <w:rFonts w:ascii="Times New Roman" w:eastAsia="Times New Roman" w:hAnsi="Times New Roman" w:cs="Times New Roman"/>
          <w:noProof/>
          <w:color w:val="000000" w:themeColor="text1"/>
          <w:sz w:val="24"/>
          <w:szCs w:val="24"/>
          <w:lang w:eastAsia="tr-TR"/>
        </w:rPr>
        <w:t xml:space="preserve">ALBA AKADEMİ </w:t>
      </w:r>
      <w:r w:rsidR="002C44BF">
        <w:rPr>
          <w:rFonts w:ascii="Times New Roman" w:eastAsia="Times New Roman" w:hAnsi="Times New Roman" w:cs="Times New Roman"/>
          <w:noProof/>
          <w:color w:val="000000" w:themeColor="text1"/>
          <w:sz w:val="24"/>
          <w:szCs w:val="24"/>
          <w:lang w:eastAsia="tr-TR"/>
        </w:rPr>
        <w:t>Fabrika Üretim Kontrolü Uygunluk</w:t>
      </w:r>
      <w:r w:rsidR="002C44BF" w:rsidRPr="000B3225">
        <w:rPr>
          <w:rFonts w:ascii="Times New Roman" w:eastAsia="Times New Roman" w:hAnsi="Times New Roman" w:cs="Times New Roman"/>
          <w:noProof/>
          <w:color w:val="000000" w:themeColor="text1"/>
          <w:sz w:val="24"/>
          <w:szCs w:val="24"/>
          <w:lang w:eastAsia="tr-TR"/>
        </w:rPr>
        <w:t xml:space="preserve"> Belgelendirme Programı Prosedürü</w:t>
      </w:r>
      <w:r w:rsidR="002C44BF">
        <w:rPr>
          <w:rFonts w:ascii="Times New Roman" w:eastAsia="Times New Roman" w:hAnsi="Times New Roman" w:cs="Times New Roman"/>
          <w:noProof/>
          <w:color w:val="000000" w:themeColor="text1"/>
          <w:sz w:val="24"/>
          <w:szCs w:val="24"/>
          <w:lang w:eastAsia="tr-TR"/>
        </w:rPr>
        <w:t xml:space="preserve"> </w:t>
      </w:r>
      <w:r w:rsidR="002C44BF">
        <w:rPr>
          <w:rFonts w:ascii="Times New Roman" w:eastAsia="Times New Roman" w:hAnsi="Times New Roman" w:cs="Times New Roman"/>
          <w:noProof/>
          <w:sz w:val="24"/>
          <w:szCs w:val="24"/>
          <w:lang w:eastAsia="tr-TR"/>
        </w:rPr>
        <w:t xml:space="preserve">ve </w:t>
      </w:r>
      <w:r w:rsidR="002C44BF" w:rsidRPr="00A97D53">
        <w:rPr>
          <w:rFonts w:ascii="Times New Roman" w:eastAsia="Times New Roman" w:hAnsi="Times New Roman" w:cs="Times New Roman"/>
          <w:noProof/>
          <w:sz w:val="24"/>
          <w:szCs w:val="24"/>
          <w:lang w:eastAsia="tr-TR"/>
        </w:rPr>
        <w:t xml:space="preserve">ALBA AKADEMİ </w:t>
      </w:r>
      <w:r w:rsidR="002C44BF">
        <w:rPr>
          <w:rFonts w:ascii="Times New Roman" w:eastAsia="Times New Roman" w:hAnsi="Times New Roman" w:cs="Times New Roman"/>
          <w:sz w:val="24"/>
          <w:szCs w:val="24"/>
          <w:lang w:val="en-AU" w:eastAsia="tr-TR"/>
        </w:rPr>
        <w:t>Ücretlendirme Listesi</w:t>
      </w:r>
      <w:r w:rsidR="006302C5" w:rsidRPr="00031348">
        <w:rPr>
          <w:rFonts w:ascii="Times New Roman" w:eastAsia="Times New Roman" w:hAnsi="Times New Roman" w:cs="Times New Roman"/>
          <w:noProof/>
          <w:sz w:val="24"/>
          <w:szCs w:val="24"/>
          <w:lang w:eastAsia="tr-TR"/>
        </w:rPr>
        <w:t xml:space="preserve"> </w:t>
      </w:r>
      <w:bookmarkEnd w:id="2"/>
      <w:r w:rsidR="00031348" w:rsidRPr="00031348">
        <w:rPr>
          <w:rFonts w:ascii="Times New Roman" w:eastAsia="Times New Roman" w:hAnsi="Times New Roman" w:cs="Times New Roman"/>
          <w:noProof/>
          <w:sz w:val="24"/>
          <w:szCs w:val="24"/>
          <w:lang w:eastAsia="tr-TR"/>
        </w:rPr>
        <w:t xml:space="preserve">de </w:t>
      </w:r>
      <w:r w:rsidR="00031348" w:rsidRPr="00031348">
        <w:rPr>
          <w:rFonts w:ascii="Times New Roman" w:eastAsia="Times New Roman" w:hAnsi="Times New Roman" w:cs="Times New Roman"/>
          <w:sz w:val="24"/>
          <w:szCs w:val="24"/>
          <w:lang w:val="en-AU" w:eastAsia="tr-TR"/>
        </w:rPr>
        <w:t xml:space="preserve">dahil olmak üzere ilgili tüm dokümanlarda tek taraflı olarak değişiklik yapmaya yetkilidir. </w:t>
      </w:r>
      <w:r w:rsidR="00CA3678">
        <w:rPr>
          <w:rFonts w:ascii="Times New Roman" w:eastAsia="Times New Roman" w:hAnsi="Times New Roman" w:cs="Times New Roman"/>
          <w:sz w:val="24"/>
          <w:szCs w:val="24"/>
          <w:lang w:val="en-AU" w:eastAsia="tr-TR"/>
        </w:rPr>
        <w:t>ALBA AKADEMİ</w:t>
      </w:r>
      <w:r w:rsidR="00031348" w:rsidRPr="00031348">
        <w:rPr>
          <w:rFonts w:ascii="Times New Roman" w:eastAsia="Times New Roman" w:hAnsi="Times New Roman" w:cs="Times New Roman"/>
          <w:sz w:val="24"/>
          <w:szCs w:val="24"/>
          <w:lang w:val="en-AU" w:eastAsia="tr-TR"/>
        </w:rPr>
        <w:t xml:space="preserve">, </w:t>
      </w:r>
      <w:r w:rsidR="00306A80">
        <w:rPr>
          <w:rFonts w:ascii="Times New Roman" w:eastAsia="Times New Roman" w:hAnsi="Times New Roman" w:cs="Times New Roman"/>
          <w:sz w:val="24"/>
          <w:szCs w:val="24"/>
          <w:lang w:val="en-AU" w:eastAsia="tr-TR"/>
        </w:rPr>
        <w:t>Mevcut durumu ve yaptı</w:t>
      </w:r>
      <w:r w:rsidR="00031348" w:rsidRPr="00031348">
        <w:rPr>
          <w:rFonts w:ascii="Times New Roman" w:eastAsia="Times New Roman" w:hAnsi="Times New Roman" w:cs="Times New Roman"/>
          <w:sz w:val="24"/>
          <w:szCs w:val="24"/>
          <w:lang w:val="en-AU" w:eastAsia="tr-TR"/>
        </w:rPr>
        <w:t xml:space="preserve">ğı </w:t>
      </w:r>
      <w:r w:rsidR="00306A80">
        <w:rPr>
          <w:rFonts w:ascii="Times New Roman" w:eastAsia="Times New Roman" w:hAnsi="Times New Roman" w:cs="Times New Roman"/>
          <w:sz w:val="24"/>
          <w:szCs w:val="24"/>
          <w:lang w:val="en-AU" w:eastAsia="tr-TR"/>
        </w:rPr>
        <w:t xml:space="preserve">ve/veya yapacağı </w:t>
      </w:r>
      <w:r w:rsidR="00031348" w:rsidRPr="00031348">
        <w:rPr>
          <w:rFonts w:ascii="Times New Roman" w:eastAsia="Times New Roman" w:hAnsi="Times New Roman" w:cs="Times New Roman"/>
          <w:sz w:val="24"/>
          <w:szCs w:val="24"/>
          <w:lang w:val="en-AU" w:eastAsia="tr-TR"/>
        </w:rPr>
        <w:t xml:space="preserve">değişiklikleri </w:t>
      </w:r>
      <w:r w:rsidR="006302C5">
        <w:rPr>
          <w:rFonts w:ascii="Times New Roman" w:eastAsia="Times New Roman" w:hAnsi="Times New Roman" w:cs="Times New Roman"/>
          <w:sz w:val="24"/>
          <w:szCs w:val="24"/>
          <w:lang w:val="en-AU" w:eastAsia="tr-TR"/>
        </w:rPr>
        <w:t>yazılı olarak</w:t>
      </w:r>
      <w:r w:rsidR="00031348" w:rsidRPr="00031348">
        <w:rPr>
          <w:rFonts w:ascii="Times New Roman" w:eastAsia="Times New Roman" w:hAnsi="Times New Roman" w:cs="Times New Roman"/>
          <w:sz w:val="24"/>
          <w:szCs w:val="24"/>
          <w:lang w:val="en-AU" w:eastAsia="tr-TR"/>
        </w:rPr>
        <w:t xml:space="preserve"> tebligat </w:t>
      </w:r>
      <w:r w:rsidR="006302C5">
        <w:rPr>
          <w:rFonts w:ascii="Times New Roman" w:eastAsia="Times New Roman" w:hAnsi="Times New Roman" w:cs="Times New Roman"/>
          <w:sz w:val="24"/>
          <w:szCs w:val="24"/>
          <w:lang w:val="en-AU" w:eastAsia="tr-TR"/>
        </w:rPr>
        <w:t>eder</w:t>
      </w:r>
      <w:r w:rsidR="00031348" w:rsidRPr="00031348">
        <w:rPr>
          <w:rFonts w:ascii="Times New Roman" w:eastAsia="Times New Roman" w:hAnsi="Times New Roman" w:cs="Times New Roman"/>
          <w:sz w:val="24"/>
          <w:szCs w:val="24"/>
          <w:lang w:val="en-AU" w:eastAsia="tr-TR"/>
        </w:rPr>
        <w:t>.</w:t>
      </w:r>
    </w:p>
    <w:p w:rsidR="00306A80" w:rsidRPr="00031348" w:rsidRDefault="00306A80" w:rsidP="0031761F">
      <w:pPr>
        <w:spacing w:after="0" w:line="240" w:lineRule="auto"/>
        <w:ind w:left="-567"/>
        <w:jc w:val="both"/>
        <w:rPr>
          <w:rFonts w:ascii="Times New Roman" w:eastAsia="Times New Roman" w:hAnsi="Times New Roman" w:cs="Times New Roman"/>
          <w:sz w:val="24"/>
          <w:szCs w:val="24"/>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b/>
          <w:sz w:val="24"/>
          <w:szCs w:val="24"/>
          <w:u w:val="single"/>
          <w:lang w:val="en-AU" w:eastAsia="tr-TR"/>
        </w:rPr>
      </w:pPr>
      <w:r w:rsidRPr="00031348">
        <w:rPr>
          <w:rFonts w:ascii="Times New Roman" w:eastAsia="Times New Roman" w:hAnsi="Times New Roman" w:cs="Times New Roman"/>
          <w:b/>
          <w:sz w:val="24"/>
          <w:szCs w:val="24"/>
          <w:u w:val="single"/>
          <w:lang w:val="en-AU" w:eastAsia="tr-TR"/>
        </w:rPr>
        <w:t xml:space="preserve">BİLDİRİMLER : </w:t>
      </w:r>
    </w:p>
    <w:p w:rsidR="00031348" w:rsidRPr="00031348" w:rsidRDefault="00031348" w:rsidP="0031761F">
      <w:pPr>
        <w:spacing w:after="0" w:line="240" w:lineRule="auto"/>
        <w:ind w:left="-567"/>
        <w:jc w:val="both"/>
        <w:rPr>
          <w:rFonts w:ascii="Times New Roman" w:eastAsia="Times New Roman" w:hAnsi="Times New Roman" w:cs="Times New Roman"/>
          <w:b/>
          <w:sz w:val="24"/>
          <w:szCs w:val="24"/>
          <w:u w:val="single"/>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r w:rsidRPr="00031348">
        <w:rPr>
          <w:rFonts w:ascii="Times New Roman" w:eastAsia="Times New Roman" w:hAnsi="Times New Roman" w:cs="Times New Roman"/>
          <w:b/>
          <w:sz w:val="24"/>
          <w:szCs w:val="24"/>
          <w:lang w:val="en-AU" w:eastAsia="tr-TR"/>
        </w:rPr>
        <w:t>Madde 5 :</w:t>
      </w:r>
      <w:r w:rsidR="006302C5">
        <w:rPr>
          <w:rFonts w:ascii="Times New Roman" w:eastAsia="Times New Roman" w:hAnsi="Times New Roman" w:cs="Times New Roman"/>
          <w:b/>
          <w:sz w:val="24"/>
          <w:szCs w:val="24"/>
          <w:lang w:val="en-AU" w:eastAsia="tr-TR"/>
        </w:rPr>
        <w:t xml:space="preserve"> </w:t>
      </w:r>
      <w:r w:rsidR="00F47277" w:rsidRPr="00206577">
        <w:rPr>
          <w:rFonts w:ascii="Times New Roman" w:eastAsia="Times New Roman" w:hAnsi="Times New Roman" w:cs="Times New Roman"/>
          <w:sz w:val="24"/>
          <w:szCs w:val="24"/>
          <w:lang w:val="en-AU" w:eastAsia="tr-TR"/>
        </w:rPr>
        <w:t>Başvuru</w:t>
      </w:r>
      <w:r w:rsidRPr="00031348">
        <w:rPr>
          <w:rFonts w:ascii="Times New Roman" w:eastAsia="Times New Roman" w:hAnsi="Times New Roman" w:cs="Times New Roman"/>
          <w:sz w:val="24"/>
          <w:szCs w:val="24"/>
          <w:lang w:val="en-AU" w:eastAsia="tr-TR"/>
        </w:rPr>
        <w:t xml:space="preserve"> sahibinin yukarıda gösterilen adresi ikametgah kabul edilmiş olup, buraya yapılacak tüm yazılı bildirimler tebligat hükmündedir. Belge sahibi adres değişikliğini derhal ve yazılı olarak bildirmek zorundadır. Belge sahibinin adres değişikliğine ilişkin yazılı bildirimi </w:t>
      </w:r>
      <w:r w:rsidR="006302C5" w:rsidRPr="00A97D53">
        <w:rPr>
          <w:rFonts w:ascii="Times New Roman" w:eastAsia="Times New Roman" w:hAnsi="Times New Roman" w:cs="Times New Roman"/>
          <w:noProof/>
          <w:sz w:val="24"/>
          <w:szCs w:val="24"/>
          <w:lang w:eastAsia="tr-TR"/>
        </w:rPr>
        <w:t xml:space="preserve">ALBA </w:t>
      </w:r>
      <w:r w:rsidR="003D1A57" w:rsidRPr="00A97D53">
        <w:rPr>
          <w:rFonts w:ascii="Times New Roman" w:eastAsia="Times New Roman" w:hAnsi="Times New Roman" w:cs="Times New Roman"/>
          <w:noProof/>
          <w:sz w:val="24"/>
          <w:szCs w:val="24"/>
          <w:lang w:eastAsia="tr-TR"/>
        </w:rPr>
        <w:t>AKADEMİ</w:t>
      </w:r>
      <w:r w:rsidRPr="00A97D53">
        <w:rPr>
          <w:rFonts w:ascii="Times New Roman" w:eastAsia="Times New Roman" w:hAnsi="Times New Roman" w:cs="Times New Roman"/>
          <w:sz w:val="24"/>
          <w:szCs w:val="24"/>
          <w:lang w:val="en-AU" w:eastAsia="tr-TR"/>
        </w:rPr>
        <w:t>’ye</w:t>
      </w:r>
      <w:r w:rsidRPr="00031348">
        <w:rPr>
          <w:rFonts w:ascii="Times New Roman" w:eastAsia="Times New Roman" w:hAnsi="Times New Roman" w:cs="Times New Roman"/>
          <w:sz w:val="24"/>
          <w:szCs w:val="24"/>
          <w:lang w:val="en-AU" w:eastAsia="tr-TR"/>
        </w:rPr>
        <w:t xml:space="preserve"> ulaşmadan evvel firmaya yapılan tüm gönderiler de tebligat hükmündedir.</w:t>
      </w: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b/>
          <w:sz w:val="24"/>
          <w:szCs w:val="24"/>
          <w:u w:val="single"/>
          <w:lang w:val="en-AU" w:eastAsia="tr-TR"/>
        </w:rPr>
      </w:pPr>
      <w:r w:rsidRPr="00031348">
        <w:rPr>
          <w:rFonts w:ascii="Times New Roman" w:eastAsia="Times New Roman" w:hAnsi="Times New Roman" w:cs="Times New Roman"/>
          <w:b/>
          <w:sz w:val="24"/>
          <w:szCs w:val="24"/>
          <w:u w:val="single"/>
          <w:lang w:val="en-AU" w:eastAsia="tr-TR"/>
        </w:rPr>
        <w:lastRenderedPageBreak/>
        <w:t xml:space="preserve">SÖZLEŞMENİN SÜRESİ : </w:t>
      </w:r>
    </w:p>
    <w:p w:rsidR="00031348" w:rsidRPr="00031348" w:rsidRDefault="00031348" w:rsidP="00031348">
      <w:pPr>
        <w:spacing w:after="0" w:line="240" w:lineRule="auto"/>
        <w:jc w:val="both"/>
        <w:rPr>
          <w:rFonts w:ascii="Times New Roman" w:eastAsia="Times New Roman" w:hAnsi="Times New Roman" w:cs="Times New Roman"/>
          <w:b/>
          <w:sz w:val="24"/>
          <w:szCs w:val="24"/>
          <w:u w:val="single"/>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r w:rsidRPr="00031348">
        <w:rPr>
          <w:rFonts w:ascii="Times New Roman" w:eastAsia="Times New Roman" w:hAnsi="Times New Roman" w:cs="Times New Roman"/>
          <w:b/>
          <w:sz w:val="24"/>
          <w:szCs w:val="24"/>
          <w:lang w:val="en-AU" w:eastAsia="tr-TR"/>
        </w:rPr>
        <w:t xml:space="preserve">Madde 6 : </w:t>
      </w:r>
      <w:r w:rsidRPr="00031348">
        <w:rPr>
          <w:rFonts w:ascii="Times New Roman" w:eastAsia="Times New Roman" w:hAnsi="Times New Roman" w:cs="Times New Roman"/>
          <w:sz w:val="24"/>
          <w:szCs w:val="24"/>
          <w:lang w:val="en-AU" w:eastAsia="tr-TR"/>
        </w:rPr>
        <w:t>İmzalandığı tarihte yürürlük kazanan</w:t>
      </w:r>
      <w:r w:rsidRPr="00031348">
        <w:rPr>
          <w:rFonts w:ascii="Times New Roman" w:eastAsia="Times New Roman" w:hAnsi="Times New Roman" w:cs="Times New Roman"/>
          <w:b/>
          <w:sz w:val="24"/>
          <w:szCs w:val="24"/>
          <w:lang w:val="en-AU" w:eastAsia="tr-TR"/>
        </w:rPr>
        <w:t xml:space="preserve"> </w:t>
      </w:r>
      <w:r w:rsidRPr="00031348">
        <w:rPr>
          <w:rFonts w:ascii="Times New Roman" w:eastAsia="Times New Roman" w:hAnsi="Times New Roman" w:cs="Times New Roman"/>
          <w:sz w:val="24"/>
          <w:szCs w:val="24"/>
          <w:lang w:val="en-AU" w:eastAsia="tr-TR"/>
        </w:rPr>
        <w:t xml:space="preserve">işbu sözleşme, belge üzerinde belirtilen geçerlilik tarihinde sona erer. Öyle ki; taraflarca sözleşmenin sona ermesi hususunda bir ay önceden herhangi bir yazılı ihbarda bulunulmaz ise </w:t>
      </w:r>
      <w:r w:rsidRPr="00031348">
        <w:rPr>
          <w:rFonts w:ascii="Times New Roman" w:eastAsia="Times New Roman" w:hAnsi="Times New Roman" w:cs="Times New Roman"/>
          <w:noProof/>
          <w:color w:val="FF0000"/>
          <w:sz w:val="24"/>
          <w:szCs w:val="24"/>
          <w:lang w:eastAsia="tr-TR"/>
        </w:rPr>
        <w:t>“</w:t>
      </w:r>
      <w:r w:rsidR="006302C5" w:rsidRPr="003436E0">
        <w:rPr>
          <w:rFonts w:ascii="Times New Roman" w:eastAsia="Times New Roman" w:hAnsi="Times New Roman" w:cs="Times New Roman"/>
          <w:sz w:val="24"/>
          <w:szCs w:val="24"/>
          <w:lang w:val="en-AU" w:eastAsia="tr-TR"/>
        </w:rPr>
        <w:t xml:space="preserve">ALBA </w:t>
      </w:r>
      <w:r w:rsidR="003D1A57" w:rsidRPr="003436E0">
        <w:rPr>
          <w:rFonts w:ascii="Times New Roman" w:eastAsia="Times New Roman" w:hAnsi="Times New Roman" w:cs="Times New Roman"/>
          <w:sz w:val="24"/>
          <w:szCs w:val="24"/>
          <w:lang w:val="en-AU" w:eastAsia="tr-TR"/>
        </w:rPr>
        <w:t>AKADEMİ</w:t>
      </w:r>
      <w:r w:rsidR="006302C5" w:rsidRPr="003436E0">
        <w:rPr>
          <w:rFonts w:ascii="Times New Roman" w:eastAsia="Times New Roman" w:hAnsi="Times New Roman" w:cs="Times New Roman"/>
          <w:sz w:val="24"/>
          <w:szCs w:val="24"/>
          <w:lang w:val="en-AU" w:eastAsia="tr-TR"/>
        </w:rPr>
        <w:t xml:space="preserve"> Ücretlendirme Listesi”</w:t>
      </w:r>
      <w:r w:rsidR="006302C5" w:rsidRPr="006302C5">
        <w:rPr>
          <w:rFonts w:ascii="Times New Roman" w:eastAsia="Times New Roman" w:hAnsi="Times New Roman" w:cs="Times New Roman"/>
          <w:color w:val="FF0000"/>
          <w:sz w:val="24"/>
          <w:szCs w:val="24"/>
          <w:lang w:val="en-AU" w:eastAsia="tr-TR"/>
        </w:rPr>
        <w:t xml:space="preserve"> </w:t>
      </w:r>
      <w:r w:rsidRPr="00031348">
        <w:rPr>
          <w:rFonts w:ascii="Times New Roman" w:eastAsia="Times New Roman" w:hAnsi="Times New Roman" w:cs="Times New Roman"/>
          <w:color w:val="FF0000"/>
          <w:sz w:val="24"/>
          <w:szCs w:val="24"/>
          <w:lang w:val="en-AU" w:eastAsia="tr-TR"/>
        </w:rPr>
        <w:t xml:space="preserve"> </w:t>
      </w:r>
      <w:r w:rsidR="006302C5">
        <w:rPr>
          <w:rFonts w:ascii="Times New Roman" w:eastAsia="Times New Roman" w:hAnsi="Times New Roman" w:cs="Times New Roman"/>
          <w:sz w:val="24"/>
          <w:szCs w:val="24"/>
          <w:lang w:val="en-AU" w:eastAsia="tr-TR"/>
        </w:rPr>
        <w:t xml:space="preserve">nde </w:t>
      </w:r>
      <w:r w:rsidRPr="00031348">
        <w:rPr>
          <w:rFonts w:ascii="Times New Roman" w:eastAsia="Times New Roman" w:hAnsi="Times New Roman" w:cs="Times New Roman"/>
          <w:sz w:val="24"/>
          <w:szCs w:val="24"/>
          <w:lang w:val="en-AU" w:eastAsia="tr-TR"/>
        </w:rPr>
        <w:t xml:space="preserve">belirtilen ücret tarifesine  ilişkin hükümler haricinde sözleşme kendiliğinden aynı şartlar dahilinde </w:t>
      </w:r>
      <w:r w:rsidR="004852EA">
        <w:rPr>
          <w:rFonts w:ascii="Times New Roman" w:eastAsia="Times New Roman" w:hAnsi="Times New Roman" w:cs="Times New Roman"/>
          <w:sz w:val="24"/>
          <w:szCs w:val="24"/>
          <w:lang w:val="en-AU" w:eastAsia="tr-TR"/>
        </w:rPr>
        <w:t>belge geçerlilik</w:t>
      </w:r>
      <w:r w:rsidRPr="00031348">
        <w:rPr>
          <w:rFonts w:ascii="Times New Roman" w:eastAsia="Times New Roman" w:hAnsi="Times New Roman" w:cs="Times New Roman"/>
          <w:sz w:val="24"/>
          <w:szCs w:val="24"/>
          <w:lang w:val="en-AU" w:eastAsia="tr-TR"/>
        </w:rPr>
        <w:t xml:space="preserve"> süresi kadar uzar. Belge sahibinin belgesini yenilememesi, belgenin kullanılmadığı anlamına gelmeyeceği gibi belge sahibinin mali ve hukuki sorumluluklarını da sona erdirmez. </w:t>
      </w:r>
    </w:p>
    <w:p w:rsidR="00031348" w:rsidRPr="00031348" w:rsidRDefault="00031348" w:rsidP="00031348">
      <w:pPr>
        <w:spacing w:after="0" w:line="240" w:lineRule="auto"/>
        <w:jc w:val="both"/>
        <w:rPr>
          <w:rFonts w:ascii="Times New Roman" w:eastAsia="Times New Roman" w:hAnsi="Times New Roman" w:cs="Times New Roman"/>
          <w:sz w:val="24"/>
          <w:szCs w:val="24"/>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b/>
          <w:sz w:val="24"/>
          <w:szCs w:val="24"/>
          <w:u w:val="single"/>
          <w:lang w:val="en-AU" w:eastAsia="tr-TR"/>
        </w:rPr>
      </w:pPr>
      <w:r w:rsidRPr="00031348">
        <w:rPr>
          <w:rFonts w:ascii="Times New Roman" w:eastAsia="Times New Roman" w:hAnsi="Times New Roman" w:cs="Times New Roman"/>
          <w:b/>
          <w:sz w:val="24"/>
          <w:szCs w:val="24"/>
          <w:u w:val="single"/>
          <w:lang w:val="en-AU" w:eastAsia="tr-TR"/>
        </w:rPr>
        <w:t xml:space="preserve">SÖZLEŞMENİN SONA ERMESİ : </w:t>
      </w: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r w:rsidRPr="00031348">
        <w:rPr>
          <w:rFonts w:ascii="Times New Roman" w:eastAsia="Times New Roman" w:hAnsi="Times New Roman" w:cs="Times New Roman"/>
          <w:b/>
          <w:sz w:val="24"/>
          <w:szCs w:val="24"/>
          <w:lang w:val="en-AU" w:eastAsia="tr-TR"/>
        </w:rPr>
        <w:t>Madde 7 :</w:t>
      </w:r>
      <w:r w:rsidRPr="00031348">
        <w:rPr>
          <w:rFonts w:ascii="Times New Roman" w:eastAsia="Times New Roman" w:hAnsi="Times New Roman" w:cs="Times New Roman"/>
          <w:sz w:val="24"/>
          <w:szCs w:val="24"/>
          <w:lang w:val="en-AU" w:eastAsia="tr-TR"/>
        </w:rPr>
        <w:t xml:space="preserve"> İşbu sözleşme; </w:t>
      </w: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p>
    <w:p w:rsidR="00031348" w:rsidRPr="00206577" w:rsidRDefault="00F47277" w:rsidP="0031761F">
      <w:pPr>
        <w:pStyle w:val="ListeParagraf"/>
        <w:numPr>
          <w:ilvl w:val="0"/>
          <w:numId w:val="1"/>
        </w:numPr>
        <w:spacing w:after="0" w:line="240" w:lineRule="auto"/>
        <w:ind w:left="-567"/>
        <w:jc w:val="both"/>
        <w:rPr>
          <w:rFonts w:ascii="Times New Roman" w:eastAsia="Times New Roman" w:hAnsi="Times New Roman" w:cs="Times New Roman"/>
          <w:sz w:val="24"/>
          <w:szCs w:val="24"/>
          <w:lang w:val="en-AU" w:eastAsia="tr-TR"/>
        </w:rPr>
      </w:pPr>
      <w:r w:rsidRPr="00206577">
        <w:rPr>
          <w:rFonts w:ascii="Times New Roman" w:eastAsia="Times New Roman" w:hAnsi="Times New Roman" w:cs="Times New Roman"/>
          <w:sz w:val="24"/>
          <w:szCs w:val="24"/>
          <w:lang w:val="en-AU" w:eastAsia="tr-TR"/>
        </w:rPr>
        <w:t>Başvuru</w:t>
      </w:r>
      <w:r w:rsidR="00031348" w:rsidRPr="00206577">
        <w:rPr>
          <w:rFonts w:ascii="Times New Roman" w:eastAsia="Times New Roman" w:hAnsi="Times New Roman" w:cs="Times New Roman"/>
          <w:sz w:val="24"/>
          <w:szCs w:val="24"/>
          <w:lang w:val="en-AU" w:eastAsia="tr-TR"/>
        </w:rPr>
        <w:t xml:space="preserve"> sahibinin Madde 6 da yazan süre zarfında fesih talebinde bulunması, </w:t>
      </w:r>
    </w:p>
    <w:p w:rsidR="00031348" w:rsidRPr="00031348" w:rsidRDefault="00031348" w:rsidP="0031761F">
      <w:pPr>
        <w:spacing w:after="0" w:line="240" w:lineRule="auto"/>
        <w:ind w:left="-567" w:firstLine="720"/>
        <w:jc w:val="both"/>
        <w:rPr>
          <w:rFonts w:ascii="Times New Roman" w:eastAsia="Times New Roman" w:hAnsi="Times New Roman" w:cs="Times New Roman"/>
          <w:sz w:val="24"/>
          <w:szCs w:val="24"/>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r w:rsidRPr="00206577">
        <w:rPr>
          <w:rFonts w:ascii="Times New Roman" w:eastAsia="Times New Roman" w:hAnsi="Times New Roman" w:cs="Times New Roman"/>
          <w:sz w:val="24"/>
          <w:szCs w:val="24"/>
          <w:lang w:val="en-AU" w:eastAsia="tr-TR"/>
        </w:rPr>
        <w:t>-</w:t>
      </w:r>
      <w:r w:rsidR="00F47277" w:rsidRPr="00206577">
        <w:rPr>
          <w:rFonts w:ascii="Times New Roman" w:eastAsia="Times New Roman" w:hAnsi="Times New Roman" w:cs="Times New Roman"/>
          <w:sz w:val="24"/>
          <w:szCs w:val="24"/>
          <w:lang w:val="en-AU" w:eastAsia="tr-TR"/>
        </w:rPr>
        <w:t xml:space="preserve"> Başvuru</w:t>
      </w:r>
      <w:r w:rsidRPr="00031348">
        <w:rPr>
          <w:rFonts w:ascii="Times New Roman" w:eastAsia="Times New Roman" w:hAnsi="Times New Roman" w:cs="Times New Roman"/>
          <w:sz w:val="24"/>
          <w:szCs w:val="24"/>
          <w:lang w:val="en-AU" w:eastAsia="tr-TR"/>
        </w:rPr>
        <w:t xml:space="preserve"> sahibinin sözleşme </w:t>
      </w:r>
      <w:r w:rsidR="006302C5">
        <w:rPr>
          <w:rFonts w:ascii="Times New Roman" w:eastAsia="Times New Roman" w:hAnsi="Times New Roman" w:cs="Times New Roman"/>
          <w:sz w:val="24"/>
          <w:szCs w:val="24"/>
          <w:lang w:val="en-AU" w:eastAsia="tr-TR"/>
        </w:rPr>
        <w:t>içeriği</w:t>
      </w:r>
      <w:r w:rsidRPr="00031348">
        <w:rPr>
          <w:rFonts w:ascii="Times New Roman" w:eastAsia="Times New Roman" w:hAnsi="Times New Roman" w:cs="Times New Roman"/>
          <w:sz w:val="24"/>
          <w:szCs w:val="24"/>
          <w:lang w:val="en-AU" w:eastAsia="tr-TR"/>
        </w:rPr>
        <w:t xml:space="preserve"> ve diğer dökümanlara aykırı hareketi nedeniyle </w:t>
      </w:r>
      <w:r w:rsidR="006302C5" w:rsidRPr="003436E0">
        <w:rPr>
          <w:rFonts w:ascii="Times New Roman" w:eastAsia="Times New Roman" w:hAnsi="Times New Roman" w:cs="Times New Roman"/>
          <w:noProof/>
          <w:sz w:val="24"/>
          <w:szCs w:val="24"/>
          <w:lang w:eastAsia="tr-TR"/>
        </w:rPr>
        <w:t xml:space="preserve">ALBA </w:t>
      </w:r>
      <w:r w:rsidR="003D1A57" w:rsidRPr="003436E0">
        <w:rPr>
          <w:rFonts w:ascii="Times New Roman" w:eastAsia="Times New Roman" w:hAnsi="Times New Roman" w:cs="Times New Roman"/>
          <w:noProof/>
          <w:sz w:val="24"/>
          <w:szCs w:val="24"/>
          <w:lang w:eastAsia="tr-TR"/>
        </w:rPr>
        <w:t>AKADEMİ</w:t>
      </w:r>
      <w:r w:rsidR="006302C5" w:rsidRPr="003436E0">
        <w:rPr>
          <w:rFonts w:ascii="Times New Roman" w:eastAsia="Times New Roman" w:hAnsi="Times New Roman" w:cs="Times New Roman"/>
          <w:noProof/>
          <w:sz w:val="24"/>
          <w:szCs w:val="24"/>
          <w:lang w:eastAsia="tr-TR"/>
        </w:rPr>
        <w:t xml:space="preserve"> </w:t>
      </w:r>
      <w:r w:rsidR="006302C5" w:rsidRPr="00031348">
        <w:rPr>
          <w:rFonts w:ascii="Times New Roman" w:eastAsia="Times New Roman" w:hAnsi="Times New Roman" w:cs="Times New Roman"/>
          <w:sz w:val="24"/>
          <w:szCs w:val="24"/>
          <w:lang w:val="en-AU" w:eastAsia="tr-TR"/>
        </w:rPr>
        <w:t>”</w:t>
      </w:r>
      <w:r w:rsidR="006302C5" w:rsidRPr="00031348">
        <w:rPr>
          <w:rFonts w:ascii="Times New Roman" w:eastAsia="Times New Roman" w:hAnsi="Times New Roman" w:cs="Times New Roman"/>
          <w:noProof/>
          <w:sz w:val="24"/>
          <w:szCs w:val="24"/>
          <w:lang w:eastAsia="tr-TR"/>
        </w:rPr>
        <w:t xml:space="preserve"> </w:t>
      </w:r>
      <w:r w:rsidRPr="00031348">
        <w:rPr>
          <w:rFonts w:ascii="Times New Roman" w:eastAsia="Times New Roman" w:hAnsi="Times New Roman" w:cs="Times New Roman"/>
          <w:sz w:val="24"/>
          <w:szCs w:val="24"/>
          <w:lang w:val="en-AU" w:eastAsia="tr-TR"/>
        </w:rPr>
        <w:t xml:space="preserve"> tarafından belgesinin iptal edilmesi, </w:t>
      </w: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p>
    <w:p w:rsidR="00031348" w:rsidRPr="00031348" w:rsidRDefault="00F47277" w:rsidP="0031761F">
      <w:pPr>
        <w:spacing w:after="0" w:line="240" w:lineRule="auto"/>
        <w:ind w:left="-567"/>
        <w:jc w:val="both"/>
        <w:rPr>
          <w:rFonts w:ascii="Times New Roman" w:eastAsia="Times New Roman" w:hAnsi="Times New Roman" w:cs="Times New Roman"/>
          <w:sz w:val="24"/>
          <w:szCs w:val="24"/>
          <w:lang w:val="en-AU" w:eastAsia="tr-TR"/>
        </w:rPr>
      </w:pPr>
      <w:r>
        <w:rPr>
          <w:rFonts w:ascii="Times New Roman" w:eastAsia="Times New Roman" w:hAnsi="Times New Roman" w:cs="Times New Roman"/>
          <w:sz w:val="24"/>
          <w:szCs w:val="24"/>
          <w:lang w:val="en-AU" w:eastAsia="tr-TR"/>
        </w:rPr>
        <w:t>h</w:t>
      </w:r>
      <w:r w:rsidR="00031348" w:rsidRPr="00031348">
        <w:rPr>
          <w:rFonts w:ascii="Times New Roman" w:eastAsia="Times New Roman" w:hAnsi="Times New Roman" w:cs="Times New Roman"/>
          <w:sz w:val="24"/>
          <w:szCs w:val="24"/>
          <w:lang w:val="en-AU" w:eastAsia="tr-TR"/>
        </w:rPr>
        <w:t xml:space="preserve">allerinde sona erer ve belgesi iptal edilir. </w:t>
      </w:r>
    </w:p>
    <w:p w:rsidR="00031348" w:rsidRPr="00031348" w:rsidRDefault="00031348" w:rsidP="0031761F">
      <w:pPr>
        <w:spacing w:after="0" w:line="240" w:lineRule="auto"/>
        <w:ind w:left="-567" w:firstLine="720"/>
        <w:jc w:val="both"/>
        <w:rPr>
          <w:rFonts w:ascii="Times New Roman" w:eastAsia="Times New Roman" w:hAnsi="Times New Roman" w:cs="Times New Roman"/>
          <w:sz w:val="24"/>
          <w:szCs w:val="24"/>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r w:rsidRPr="00031348">
        <w:rPr>
          <w:rFonts w:ascii="Times New Roman" w:eastAsia="Times New Roman" w:hAnsi="Times New Roman" w:cs="Times New Roman"/>
          <w:sz w:val="24"/>
          <w:szCs w:val="24"/>
          <w:lang w:val="en-AU" w:eastAsia="tr-TR"/>
        </w:rPr>
        <w:t xml:space="preserve">Sözleşmenin her ne suretle olursa olsun süresinden evvel feshi sebebiyle belge sahibi her ne ad altında olursa olsun </w:t>
      </w:r>
      <w:r w:rsidR="00CA3678">
        <w:rPr>
          <w:rFonts w:ascii="Times New Roman" w:eastAsia="Times New Roman" w:hAnsi="Times New Roman" w:cs="Times New Roman"/>
          <w:sz w:val="24"/>
          <w:szCs w:val="24"/>
          <w:lang w:val="en-AU" w:eastAsia="tr-TR"/>
        </w:rPr>
        <w:t>ALBA AKADEMİ</w:t>
      </w:r>
      <w:r w:rsidRPr="00031348">
        <w:rPr>
          <w:rFonts w:ascii="Times New Roman" w:eastAsia="Times New Roman" w:hAnsi="Times New Roman" w:cs="Times New Roman"/>
          <w:sz w:val="24"/>
          <w:szCs w:val="24"/>
          <w:lang w:val="en-AU" w:eastAsia="tr-TR"/>
        </w:rPr>
        <w:t xml:space="preserve">’den hiçbir surette tazminat ve benzeri ödenek talebinde bulunamaz. </w:t>
      </w: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b/>
          <w:sz w:val="24"/>
          <w:szCs w:val="24"/>
          <w:u w:val="single"/>
          <w:lang w:val="en-AU" w:eastAsia="tr-TR"/>
        </w:rPr>
      </w:pPr>
      <w:r w:rsidRPr="00031348">
        <w:rPr>
          <w:rFonts w:ascii="Times New Roman" w:eastAsia="Times New Roman" w:hAnsi="Times New Roman" w:cs="Times New Roman"/>
          <w:b/>
          <w:sz w:val="24"/>
          <w:szCs w:val="24"/>
          <w:u w:val="single"/>
          <w:lang w:val="en-AU" w:eastAsia="tr-TR"/>
        </w:rPr>
        <w:t>İHTİLAF HALİNDE YETKİLİ MERCİ :</w:t>
      </w:r>
    </w:p>
    <w:p w:rsidR="00031348" w:rsidRPr="00031348" w:rsidRDefault="00031348" w:rsidP="0031761F">
      <w:pPr>
        <w:spacing w:after="0" w:line="240" w:lineRule="auto"/>
        <w:ind w:left="-567"/>
        <w:jc w:val="both"/>
        <w:rPr>
          <w:rFonts w:ascii="Times New Roman" w:eastAsia="Times New Roman" w:hAnsi="Times New Roman" w:cs="Times New Roman"/>
          <w:b/>
          <w:sz w:val="24"/>
          <w:szCs w:val="24"/>
          <w:u w:val="single"/>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r w:rsidRPr="00031348">
        <w:rPr>
          <w:rFonts w:ascii="Times New Roman" w:eastAsia="Times New Roman" w:hAnsi="Times New Roman" w:cs="Times New Roman"/>
          <w:b/>
          <w:sz w:val="24"/>
          <w:szCs w:val="24"/>
          <w:lang w:val="en-AU" w:eastAsia="tr-TR"/>
        </w:rPr>
        <w:t xml:space="preserve">Madde 8 : </w:t>
      </w:r>
      <w:r w:rsidRPr="00031348">
        <w:rPr>
          <w:rFonts w:ascii="Times New Roman" w:eastAsia="Times New Roman" w:hAnsi="Times New Roman" w:cs="Times New Roman"/>
          <w:sz w:val="24"/>
          <w:szCs w:val="24"/>
          <w:lang w:val="en-AU" w:eastAsia="tr-TR"/>
        </w:rPr>
        <w:t xml:space="preserve">İşbu sözleşmeden doğacak </w:t>
      </w:r>
      <w:r w:rsidRPr="00031348">
        <w:rPr>
          <w:rFonts w:ascii="Times New Roman" w:eastAsia="Times New Roman" w:hAnsi="Times New Roman" w:cs="Times New Roman"/>
          <w:noProof/>
          <w:sz w:val="24"/>
          <w:szCs w:val="24"/>
          <w:lang w:eastAsia="tr-TR"/>
        </w:rPr>
        <w:t>her türlü anlaşmazlık halinde Türkiye Cumhuriyeti kanunları uygulanacaktır.</w:t>
      </w:r>
      <w:r w:rsidRPr="00031348">
        <w:rPr>
          <w:rFonts w:ascii="Times New Roman" w:eastAsia="Times New Roman" w:hAnsi="Times New Roman" w:cs="Times New Roman"/>
          <w:sz w:val="24"/>
          <w:szCs w:val="24"/>
          <w:lang w:val="en-AU" w:eastAsia="tr-TR"/>
        </w:rPr>
        <w:t xml:space="preserve"> Bu sözleşmeden kaynaklanacak ihtilafların hallinde, sözleşmenin ifa yeri mahkemeleri ve icra daireleri ile birlikte, </w:t>
      </w:r>
      <w:r w:rsidR="00A5080F">
        <w:rPr>
          <w:rFonts w:ascii="Times New Roman" w:eastAsia="Times New Roman" w:hAnsi="Times New Roman" w:cs="Times New Roman"/>
          <w:sz w:val="24"/>
          <w:szCs w:val="24"/>
          <w:lang w:val="en-AU" w:eastAsia="tr-TR"/>
        </w:rPr>
        <w:t>İzmir</w:t>
      </w:r>
      <w:r w:rsidRPr="00031348">
        <w:rPr>
          <w:rFonts w:ascii="Times New Roman" w:eastAsia="Times New Roman" w:hAnsi="Times New Roman" w:cs="Times New Roman"/>
          <w:sz w:val="24"/>
          <w:szCs w:val="24"/>
          <w:lang w:val="en-AU" w:eastAsia="tr-TR"/>
        </w:rPr>
        <w:t xml:space="preserve"> mahkemeleri ve icra daireleri  de yetkili</w:t>
      </w:r>
      <w:r w:rsidRPr="00031348">
        <w:rPr>
          <w:rFonts w:ascii="Times New Roman" w:eastAsia="Times New Roman" w:hAnsi="Times New Roman" w:cs="Times New Roman"/>
          <w:sz w:val="24"/>
          <w:szCs w:val="24"/>
          <w:lang w:eastAsia="tr-TR"/>
        </w:rPr>
        <w:t xml:space="preserve"> olacaktır</w:t>
      </w:r>
      <w:r w:rsidRPr="00031348">
        <w:rPr>
          <w:rFonts w:ascii="Times New Roman" w:eastAsia="Times New Roman" w:hAnsi="Times New Roman" w:cs="Times New Roman"/>
          <w:sz w:val="24"/>
          <w:szCs w:val="24"/>
          <w:lang w:val="en-AU" w:eastAsia="tr-TR"/>
        </w:rPr>
        <w:t>.</w:t>
      </w: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b/>
          <w:sz w:val="24"/>
          <w:szCs w:val="24"/>
          <w:u w:val="single"/>
          <w:lang w:val="en-AU" w:eastAsia="tr-TR"/>
        </w:rPr>
      </w:pPr>
      <w:r w:rsidRPr="00031348">
        <w:rPr>
          <w:rFonts w:ascii="Times New Roman" w:eastAsia="Times New Roman" w:hAnsi="Times New Roman" w:cs="Times New Roman"/>
          <w:b/>
          <w:sz w:val="24"/>
          <w:szCs w:val="24"/>
          <w:u w:val="single"/>
          <w:lang w:val="en-AU" w:eastAsia="tr-TR"/>
        </w:rPr>
        <w:t>SÖZLEŞMENİN YAPILMASI :</w:t>
      </w:r>
    </w:p>
    <w:p w:rsidR="00031348" w:rsidRPr="00031348" w:rsidRDefault="00031348" w:rsidP="0031761F">
      <w:pPr>
        <w:spacing w:after="0" w:line="240" w:lineRule="auto"/>
        <w:ind w:left="-567"/>
        <w:jc w:val="both"/>
        <w:rPr>
          <w:rFonts w:ascii="Times New Roman" w:eastAsia="Times New Roman" w:hAnsi="Times New Roman" w:cs="Times New Roman"/>
          <w:b/>
          <w:sz w:val="24"/>
          <w:szCs w:val="24"/>
          <w:u w:val="single"/>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r w:rsidRPr="00031348">
        <w:rPr>
          <w:rFonts w:ascii="Times New Roman" w:eastAsia="Times New Roman" w:hAnsi="Times New Roman" w:cs="Times New Roman"/>
          <w:b/>
          <w:sz w:val="24"/>
          <w:szCs w:val="24"/>
          <w:lang w:val="en-AU" w:eastAsia="tr-TR"/>
        </w:rPr>
        <w:t>Madde 9 :</w:t>
      </w:r>
      <w:r w:rsidRPr="00031348">
        <w:rPr>
          <w:rFonts w:ascii="Times New Roman" w:eastAsia="Times New Roman" w:hAnsi="Times New Roman" w:cs="Times New Roman"/>
          <w:sz w:val="24"/>
          <w:szCs w:val="24"/>
          <w:lang w:val="en-AU" w:eastAsia="tr-TR"/>
        </w:rPr>
        <w:t xml:space="preserve"> İşbu sözleşmenin bir nüshası </w:t>
      </w:r>
      <w:r w:rsidR="006302C5" w:rsidRPr="001E1E5E">
        <w:rPr>
          <w:rFonts w:ascii="Times New Roman" w:eastAsia="Times New Roman" w:hAnsi="Times New Roman" w:cs="Times New Roman"/>
          <w:b/>
          <w:noProof/>
          <w:sz w:val="24"/>
          <w:szCs w:val="24"/>
          <w:lang w:eastAsia="tr-TR"/>
        </w:rPr>
        <w:t xml:space="preserve">ALBA </w:t>
      </w:r>
      <w:r w:rsidR="003D1A57" w:rsidRPr="001E1E5E">
        <w:rPr>
          <w:rFonts w:ascii="Times New Roman" w:eastAsia="Times New Roman" w:hAnsi="Times New Roman" w:cs="Times New Roman"/>
          <w:b/>
          <w:noProof/>
          <w:sz w:val="24"/>
          <w:szCs w:val="24"/>
          <w:lang w:eastAsia="tr-TR"/>
        </w:rPr>
        <w:t>AKADEMİ</w:t>
      </w:r>
      <w:r w:rsidR="006302C5">
        <w:rPr>
          <w:rFonts w:ascii="Times New Roman" w:eastAsia="Times New Roman" w:hAnsi="Times New Roman" w:cs="Times New Roman"/>
          <w:noProof/>
          <w:color w:val="FF0000"/>
          <w:sz w:val="24"/>
          <w:szCs w:val="24"/>
          <w:lang w:eastAsia="tr-TR"/>
        </w:rPr>
        <w:t xml:space="preserve"> </w:t>
      </w:r>
      <w:r w:rsidR="006302C5" w:rsidRPr="00031348">
        <w:rPr>
          <w:rFonts w:ascii="Times New Roman" w:eastAsia="Times New Roman" w:hAnsi="Times New Roman" w:cs="Times New Roman"/>
          <w:sz w:val="24"/>
          <w:szCs w:val="24"/>
          <w:lang w:val="en-AU" w:eastAsia="tr-TR"/>
        </w:rPr>
        <w:t>”</w:t>
      </w:r>
      <w:r w:rsidRPr="00031348">
        <w:rPr>
          <w:rFonts w:ascii="Times New Roman" w:eastAsia="Times New Roman" w:hAnsi="Times New Roman" w:cs="Times New Roman"/>
          <w:sz w:val="24"/>
          <w:szCs w:val="24"/>
          <w:lang w:val="en-AU" w:eastAsia="tr-TR"/>
        </w:rPr>
        <w:t xml:space="preserve">’de bir nüshası </w:t>
      </w:r>
      <w:r w:rsidR="00F47277" w:rsidRPr="00206577">
        <w:rPr>
          <w:rFonts w:ascii="Times New Roman" w:eastAsia="Times New Roman" w:hAnsi="Times New Roman" w:cs="Times New Roman"/>
          <w:sz w:val="24"/>
          <w:szCs w:val="24"/>
          <w:lang w:val="en-AU" w:eastAsia="tr-TR"/>
        </w:rPr>
        <w:t>Başvuru</w:t>
      </w:r>
      <w:r w:rsidRPr="00031348">
        <w:rPr>
          <w:rFonts w:ascii="Times New Roman" w:eastAsia="Times New Roman" w:hAnsi="Times New Roman" w:cs="Times New Roman"/>
          <w:sz w:val="24"/>
          <w:szCs w:val="24"/>
          <w:lang w:val="en-AU" w:eastAsia="tr-TR"/>
        </w:rPr>
        <w:t xml:space="preserve"> sahibinde</w:t>
      </w:r>
      <w:r w:rsidRPr="00031348">
        <w:rPr>
          <w:rFonts w:ascii="Times New Roman" w:eastAsia="Times New Roman" w:hAnsi="Times New Roman" w:cs="Times New Roman"/>
          <w:b/>
          <w:sz w:val="24"/>
          <w:szCs w:val="24"/>
          <w:lang w:val="en-AU" w:eastAsia="tr-TR"/>
        </w:rPr>
        <w:t xml:space="preserve"> </w:t>
      </w:r>
      <w:r w:rsidRPr="00031348">
        <w:rPr>
          <w:rFonts w:ascii="Times New Roman" w:eastAsia="Times New Roman" w:hAnsi="Times New Roman" w:cs="Times New Roman"/>
          <w:sz w:val="24"/>
          <w:szCs w:val="24"/>
          <w:lang w:val="en-AU" w:eastAsia="tr-TR"/>
        </w:rPr>
        <w:t xml:space="preserve">kalmak üzere iki nüsha olarak tanzim ve imza edilmiştir. </w:t>
      </w: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r w:rsidRPr="00031348">
        <w:rPr>
          <w:rFonts w:ascii="Times New Roman" w:eastAsia="Times New Roman" w:hAnsi="Times New Roman" w:cs="Times New Roman"/>
          <w:sz w:val="24"/>
          <w:szCs w:val="24"/>
          <w:lang w:val="en-AU" w:eastAsia="tr-TR"/>
        </w:rPr>
        <w:t xml:space="preserve">İşbu sözleşme </w:t>
      </w:r>
      <w:r w:rsidR="00E21784">
        <w:rPr>
          <w:rFonts w:ascii="Times New Roman" w:eastAsia="Times New Roman" w:hAnsi="Times New Roman" w:cs="Times New Roman"/>
          <w:b/>
          <w:sz w:val="24"/>
          <w:szCs w:val="24"/>
          <w:lang w:val="en-AU" w:eastAsia="tr-TR"/>
        </w:rPr>
        <w:t>…………….</w:t>
      </w:r>
      <w:r w:rsidR="00804B15">
        <w:rPr>
          <w:rFonts w:ascii="Times New Roman" w:eastAsia="Times New Roman" w:hAnsi="Times New Roman" w:cs="Times New Roman"/>
          <w:b/>
          <w:sz w:val="24"/>
          <w:szCs w:val="24"/>
          <w:lang w:val="en-AU" w:eastAsia="tr-TR"/>
        </w:rPr>
        <w:t xml:space="preserve"> </w:t>
      </w:r>
      <w:r w:rsidRPr="00031348">
        <w:rPr>
          <w:rFonts w:ascii="Times New Roman" w:eastAsia="Times New Roman" w:hAnsi="Times New Roman" w:cs="Times New Roman"/>
          <w:sz w:val="24"/>
          <w:szCs w:val="24"/>
          <w:lang w:val="en-AU" w:eastAsia="tr-TR"/>
        </w:rPr>
        <w:t xml:space="preserve"> tarihinde </w:t>
      </w:r>
      <w:r w:rsidR="00481E61">
        <w:rPr>
          <w:rFonts w:ascii="Times New Roman" w:eastAsia="Times New Roman" w:hAnsi="Times New Roman" w:cs="Times New Roman"/>
          <w:sz w:val="24"/>
          <w:szCs w:val="24"/>
          <w:lang w:val="en-AU" w:eastAsia="tr-TR"/>
        </w:rPr>
        <w:t>düzenlenmiş</w:t>
      </w:r>
      <w:r w:rsidRPr="00031348">
        <w:rPr>
          <w:rFonts w:ascii="Times New Roman" w:eastAsia="Times New Roman" w:hAnsi="Times New Roman" w:cs="Times New Roman"/>
          <w:sz w:val="24"/>
          <w:szCs w:val="24"/>
          <w:lang w:val="en-AU" w:eastAsia="tr-TR"/>
        </w:rPr>
        <w:t xml:space="preserve"> olup tarafların imzasını </w:t>
      </w:r>
      <w:r w:rsidR="00481E61">
        <w:rPr>
          <w:rFonts w:ascii="Times New Roman" w:eastAsia="Times New Roman" w:hAnsi="Times New Roman" w:cs="Times New Roman"/>
          <w:sz w:val="24"/>
          <w:szCs w:val="24"/>
          <w:lang w:val="en-AU" w:eastAsia="tr-TR"/>
        </w:rPr>
        <w:t>takiben</w:t>
      </w:r>
      <w:r w:rsidRPr="00031348">
        <w:rPr>
          <w:rFonts w:ascii="Times New Roman" w:eastAsia="Times New Roman" w:hAnsi="Times New Roman" w:cs="Times New Roman"/>
          <w:sz w:val="24"/>
          <w:szCs w:val="24"/>
          <w:lang w:val="en-AU" w:eastAsia="tr-TR"/>
        </w:rPr>
        <w:t xml:space="preserve"> yürürlüğe girer.  </w:t>
      </w:r>
    </w:p>
    <w:p w:rsid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p>
    <w:p w:rsidR="001A5C79" w:rsidRDefault="001A5C79" w:rsidP="0031761F">
      <w:pPr>
        <w:spacing w:after="0" w:line="240" w:lineRule="auto"/>
        <w:ind w:left="-567"/>
        <w:jc w:val="both"/>
        <w:rPr>
          <w:rFonts w:ascii="Times New Roman" w:eastAsia="Times New Roman" w:hAnsi="Times New Roman" w:cs="Times New Roman"/>
          <w:i/>
          <w:sz w:val="24"/>
          <w:szCs w:val="24"/>
          <w:u w:val="single"/>
          <w:lang w:val="en-AU" w:eastAsia="tr-TR"/>
        </w:rPr>
      </w:pPr>
      <w:r w:rsidRPr="006C6EF9">
        <w:rPr>
          <w:rFonts w:ascii="Times New Roman" w:eastAsia="Times New Roman" w:hAnsi="Times New Roman" w:cs="Times New Roman"/>
          <w:i/>
          <w:sz w:val="24"/>
          <w:szCs w:val="24"/>
          <w:u w:val="single"/>
          <w:lang w:val="en-AU" w:eastAsia="tr-TR"/>
        </w:rPr>
        <w:t>*</w:t>
      </w:r>
      <w:r w:rsidR="006C6EF9" w:rsidRPr="006C6EF9">
        <w:rPr>
          <w:rFonts w:ascii="Times New Roman" w:eastAsia="Times New Roman" w:hAnsi="Times New Roman" w:cs="Times New Roman"/>
          <w:i/>
          <w:sz w:val="24"/>
          <w:szCs w:val="24"/>
          <w:u w:val="single"/>
          <w:lang w:val="en-AU" w:eastAsia="tr-TR"/>
        </w:rPr>
        <w:t>Not</w:t>
      </w:r>
      <w:r w:rsidR="003C39DF">
        <w:rPr>
          <w:rFonts w:ascii="Times New Roman" w:eastAsia="Times New Roman" w:hAnsi="Times New Roman" w:cs="Times New Roman"/>
          <w:i/>
          <w:sz w:val="24"/>
          <w:szCs w:val="24"/>
          <w:u w:val="single"/>
          <w:lang w:val="en-AU" w:eastAsia="tr-TR"/>
        </w:rPr>
        <w:t xml:space="preserve"> 1</w:t>
      </w:r>
      <w:r w:rsidR="006C6EF9" w:rsidRPr="006C6EF9">
        <w:rPr>
          <w:rFonts w:ascii="Times New Roman" w:eastAsia="Times New Roman" w:hAnsi="Times New Roman" w:cs="Times New Roman"/>
          <w:i/>
          <w:sz w:val="24"/>
          <w:szCs w:val="24"/>
          <w:u w:val="single"/>
          <w:lang w:val="en-AU" w:eastAsia="tr-TR"/>
        </w:rPr>
        <w:t xml:space="preserve">: </w:t>
      </w:r>
      <w:r w:rsidRPr="006C6EF9">
        <w:rPr>
          <w:rFonts w:ascii="Times New Roman" w:eastAsia="Times New Roman" w:hAnsi="Times New Roman" w:cs="Times New Roman"/>
          <w:i/>
          <w:sz w:val="24"/>
          <w:szCs w:val="24"/>
          <w:u w:val="single"/>
          <w:lang w:val="en-AU" w:eastAsia="tr-TR"/>
        </w:rPr>
        <w:t xml:space="preserve">Firmaya İlgili Belgelendirme Prosedürü ve Ücretlendirme Listesi </w:t>
      </w:r>
      <w:r w:rsidR="001C2D24">
        <w:rPr>
          <w:rFonts w:ascii="Times New Roman" w:eastAsia="Times New Roman" w:hAnsi="Times New Roman" w:cs="Times New Roman"/>
          <w:i/>
          <w:sz w:val="24"/>
          <w:szCs w:val="24"/>
          <w:u w:val="single"/>
          <w:lang w:val="en-AU" w:eastAsia="tr-TR"/>
        </w:rPr>
        <w:t xml:space="preserve">ve Ücret değişikliği </w:t>
      </w:r>
      <w:r w:rsidRPr="006C6EF9">
        <w:rPr>
          <w:rFonts w:ascii="Times New Roman" w:eastAsia="Times New Roman" w:hAnsi="Times New Roman" w:cs="Times New Roman"/>
          <w:i/>
          <w:sz w:val="24"/>
          <w:szCs w:val="24"/>
          <w:u w:val="single"/>
          <w:lang w:val="en-AU" w:eastAsia="tr-TR"/>
        </w:rPr>
        <w:t>konusunda</w:t>
      </w:r>
      <w:r w:rsidR="006C6EF9" w:rsidRPr="006C6EF9">
        <w:rPr>
          <w:rFonts w:ascii="Times New Roman" w:eastAsia="Times New Roman" w:hAnsi="Times New Roman" w:cs="Times New Roman"/>
          <w:i/>
          <w:sz w:val="24"/>
          <w:szCs w:val="24"/>
          <w:u w:val="single"/>
          <w:lang w:val="en-AU" w:eastAsia="tr-TR"/>
        </w:rPr>
        <w:t xml:space="preserve"> gerekli bilgi verilmiştir.</w:t>
      </w:r>
    </w:p>
    <w:p w:rsidR="003C39DF" w:rsidRDefault="003C39DF" w:rsidP="0031761F">
      <w:pPr>
        <w:spacing w:after="0" w:line="240" w:lineRule="auto"/>
        <w:ind w:left="-567"/>
        <w:jc w:val="both"/>
        <w:rPr>
          <w:rFonts w:ascii="Times New Roman" w:eastAsia="Times New Roman" w:hAnsi="Times New Roman" w:cs="Times New Roman"/>
          <w:i/>
          <w:sz w:val="24"/>
          <w:szCs w:val="24"/>
          <w:u w:val="single"/>
          <w:lang w:val="en-AU" w:eastAsia="tr-TR"/>
        </w:rPr>
      </w:pPr>
      <w:r>
        <w:rPr>
          <w:rFonts w:ascii="Times New Roman" w:eastAsia="Times New Roman" w:hAnsi="Times New Roman" w:cs="Times New Roman"/>
          <w:i/>
          <w:sz w:val="24"/>
          <w:szCs w:val="24"/>
          <w:u w:val="single"/>
          <w:lang w:val="en-AU" w:eastAsia="tr-TR"/>
        </w:rPr>
        <w:t>*Not 2:Ücretlerde ekonomik gelişmelere bağlı olarak yıllık  TEFE/TÜFE  oranında değişiklik yapılır.</w:t>
      </w:r>
    </w:p>
    <w:p w:rsidR="00487A2E" w:rsidRPr="00487A2E" w:rsidRDefault="00487A2E" w:rsidP="00487A2E">
      <w:pPr>
        <w:spacing w:after="0" w:line="240" w:lineRule="auto"/>
        <w:ind w:left="-567"/>
        <w:jc w:val="both"/>
        <w:rPr>
          <w:rFonts w:ascii="Times New Roman" w:eastAsia="Times New Roman" w:hAnsi="Times New Roman" w:cs="Times New Roman"/>
          <w:i/>
          <w:sz w:val="24"/>
          <w:szCs w:val="24"/>
          <w:u w:val="single"/>
          <w:lang w:val="en-AU" w:eastAsia="tr-TR"/>
        </w:rPr>
      </w:pPr>
      <w:r w:rsidRPr="00487A2E">
        <w:rPr>
          <w:rFonts w:ascii="Times New Roman" w:eastAsia="Times New Roman" w:hAnsi="Times New Roman" w:cs="Times New Roman"/>
          <w:i/>
          <w:sz w:val="24"/>
          <w:szCs w:val="24"/>
          <w:u w:val="single"/>
          <w:lang w:val="en-AU" w:eastAsia="tr-TR"/>
        </w:rPr>
        <w:t>*Not 3:Belgelendirme ile ilgili kurallar ve yöntemlere (</w:t>
      </w:r>
      <w:hyperlink r:id="rId9" w:history="1">
        <w:r w:rsidRPr="00487A2E">
          <w:rPr>
            <w:rStyle w:val="Kpr"/>
            <w:rFonts w:ascii="Times New Roman" w:eastAsia="Times New Roman" w:hAnsi="Times New Roman" w:cs="Times New Roman"/>
            <w:i/>
            <w:color w:val="auto"/>
            <w:sz w:val="24"/>
            <w:szCs w:val="24"/>
            <w:lang w:val="en-AU" w:eastAsia="tr-TR"/>
          </w:rPr>
          <w:t>https://albaakademi.com.tr/faydali-dokumanlar</w:t>
        </w:r>
      </w:hyperlink>
      <w:r w:rsidRPr="00487A2E">
        <w:rPr>
          <w:rFonts w:ascii="Times New Roman" w:eastAsia="Times New Roman" w:hAnsi="Times New Roman" w:cs="Times New Roman"/>
          <w:i/>
          <w:sz w:val="24"/>
          <w:szCs w:val="24"/>
          <w:u w:val="single"/>
          <w:lang w:val="en-AU" w:eastAsia="tr-TR"/>
        </w:rPr>
        <w:t xml:space="preserve"> ) linkinden ulaşabilirsiniz.</w:t>
      </w:r>
    </w:p>
    <w:p w:rsidR="003C39DF" w:rsidRDefault="003C39DF" w:rsidP="00031348">
      <w:pPr>
        <w:spacing w:after="0" w:line="240" w:lineRule="auto"/>
        <w:jc w:val="both"/>
        <w:rPr>
          <w:rFonts w:ascii="Times New Roman" w:eastAsia="Times New Roman" w:hAnsi="Times New Roman" w:cs="Times New Roman"/>
          <w:i/>
          <w:sz w:val="24"/>
          <w:szCs w:val="24"/>
          <w:u w:val="single"/>
          <w:lang w:val="en-AU" w:eastAsia="tr-TR"/>
        </w:rPr>
      </w:pPr>
    </w:p>
    <w:p w:rsidR="00E72C6A" w:rsidRPr="006C6EF9" w:rsidRDefault="00E72C6A" w:rsidP="00031348">
      <w:pPr>
        <w:spacing w:after="0" w:line="240" w:lineRule="auto"/>
        <w:jc w:val="both"/>
        <w:rPr>
          <w:rFonts w:ascii="Times New Roman" w:eastAsia="Times New Roman" w:hAnsi="Times New Roman" w:cs="Times New Roman"/>
          <w:i/>
          <w:sz w:val="24"/>
          <w:szCs w:val="24"/>
          <w:u w:val="single"/>
          <w:lang w:val="en-AU" w:eastAsia="tr-TR"/>
        </w:rPr>
      </w:pPr>
    </w:p>
    <w:tbl>
      <w:tblPr>
        <w:tblStyle w:val="TabloKlavuzu"/>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5"/>
        <w:gridCol w:w="4858"/>
      </w:tblGrid>
      <w:tr w:rsidR="00727B2D" w:rsidTr="0031761F">
        <w:tc>
          <w:tcPr>
            <w:tcW w:w="5065" w:type="dxa"/>
          </w:tcPr>
          <w:p w:rsidR="00727B2D" w:rsidRDefault="00727B2D" w:rsidP="0031761F">
            <w:pPr>
              <w:jc w:val="center"/>
              <w:rPr>
                <w:rFonts w:ascii="Times New Roman" w:eastAsia="Times New Roman" w:hAnsi="Times New Roman" w:cs="Times New Roman"/>
                <w:b/>
                <w:sz w:val="24"/>
                <w:szCs w:val="24"/>
                <w:lang w:val="en-AU" w:eastAsia="tr-TR"/>
              </w:rPr>
            </w:pPr>
            <w:r>
              <w:rPr>
                <w:rFonts w:ascii="Times New Roman" w:eastAsia="Times New Roman" w:hAnsi="Times New Roman" w:cs="Times New Roman"/>
                <w:b/>
                <w:sz w:val="24"/>
                <w:szCs w:val="24"/>
                <w:lang w:val="en-AU" w:eastAsia="tr-TR"/>
              </w:rPr>
              <w:t>FİRMA YETKİLİSİ</w:t>
            </w:r>
          </w:p>
          <w:p w:rsidR="00E53CB5" w:rsidRPr="00916243" w:rsidRDefault="00E53CB5" w:rsidP="0031761F">
            <w:pPr>
              <w:jc w:val="center"/>
              <w:rPr>
                <w:rFonts w:ascii="Times New Roman" w:eastAsia="Times New Roman" w:hAnsi="Times New Roman" w:cs="Times New Roman"/>
                <w:b/>
                <w:sz w:val="24"/>
                <w:szCs w:val="24"/>
                <w:lang w:val="en-AU" w:eastAsia="tr-TR"/>
              </w:rPr>
            </w:pPr>
          </w:p>
        </w:tc>
        <w:tc>
          <w:tcPr>
            <w:tcW w:w="4858" w:type="dxa"/>
          </w:tcPr>
          <w:p w:rsidR="00727B2D" w:rsidRDefault="00727B2D" w:rsidP="0031761F">
            <w:pPr>
              <w:jc w:val="center"/>
              <w:rPr>
                <w:rFonts w:ascii="Times New Roman" w:eastAsia="Times New Roman" w:hAnsi="Times New Roman" w:cs="Times New Roman"/>
                <w:b/>
                <w:sz w:val="24"/>
                <w:szCs w:val="24"/>
                <w:lang w:val="en-AU" w:eastAsia="tr-TR"/>
              </w:rPr>
            </w:pPr>
            <w:r>
              <w:rPr>
                <w:rFonts w:ascii="Times New Roman" w:eastAsia="Times New Roman" w:hAnsi="Times New Roman" w:cs="Times New Roman"/>
                <w:b/>
                <w:sz w:val="24"/>
                <w:szCs w:val="24"/>
                <w:lang w:val="en-AU" w:eastAsia="tr-TR"/>
              </w:rPr>
              <w:t>ALBA AKADEMİ YETKİLİSİ</w:t>
            </w:r>
          </w:p>
          <w:p w:rsidR="00727B2D" w:rsidRDefault="00727B2D" w:rsidP="002475FF">
            <w:pPr>
              <w:jc w:val="center"/>
              <w:rPr>
                <w:rFonts w:ascii="Times New Roman" w:eastAsia="Times New Roman" w:hAnsi="Times New Roman" w:cs="Times New Roman"/>
                <w:b/>
                <w:sz w:val="24"/>
                <w:szCs w:val="24"/>
                <w:lang w:val="en-AU" w:eastAsia="tr-TR"/>
              </w:rPr>
            </w:pPr>
          </w:p>
        </w:tc>
      </w:tr>
    </w:tbl>
    <w:p w:rsidR="00031348" w:rsidRPr="001D78F4" w:rsidRDefault="00031348" w:rsidP="00206577">
      <w:pPr>
        <w:rPr>
          <w:rFonts w:ascii="Times New Roman" w:eastAsia="Times New Roman" w:hAnsi="Times New Roman" w:cs="Times New Roman"/>
          <w:b/>
          <w:color w:val="FF0000"/>
          <w:sz w:val="24"/>
          <w:szCs w:val="24"/>
          <w:lang w:val="en-AU" w:eastAsia="tr-TR"/>
        </w:rPr>
      </w:pPr>
      <w:r w:rsidRPr="001D78F4">
        <w:rPr>
          <w:rFonts w:ascii="Times New Roman" w:eastAsia="Times New Roman" w:hAnsi="Times New Roman" w:cs="Times New Roman"/>
          <w:b/>
          <w:color w:val="FF0000"/>
          <w:sz w:val="24"/>
          <w:szCs w:val="24"/>
          <w:lang w:val="en-AU" w:eastAsia="tr-TR"/>
        </w:rPr>
        <w:t xml:space="preserve"> </w:t>
      </w:r>
    </w:p>
    <w:sectPr w:rsidR="00031348" w:rsidRPr="001D78F4" w:rsidSect="001A67F4">
      <w:headerReference w:type="even" r:id="rId10"/>
      <w:headerReference w:type="default" r:id="rId11"/>
      <w:footerReference w:type="even" r:id="rId12"/>
      <w:footerReference w:type="default" r:id="rId13"/>
      <w:headerReference w:type="first" r:id="rId14"/>
      <w:footerReference w:type="first" r:id="rId15"/>
      <w:pgSz w:w="11906" w:h="16838"/>
      <w:pgMar w:top="567" w:right="1417" w:bottom="1417" w:left="1417" w:header="283"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2DB" w:rsidRDefault="006762DB" w:rsidP="004F53C7">
      <w:pPr>
        <w:spacing w:after="0" w:line="240" w:lineRule="auto"/>
      </w:pPr>
      <w:r>
        <w:separator/>
      </w:r>
    </w:p>
  </w:endnote>
  <w:endnote w:type="continuationSeparator" w:id="0">
    <w:p w:rsidR="006762DB" w:rsidRDefault="006762DB" w:rsidP="004F5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063" w:rsidRDefault="00D9406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130621"/>
      <w:docPartObj>
        <w:docPartGallery w:val="Page Numbers (Bottom of Page)"/>
        <w:docPartUnique/>
      </w:docPartObj>
    </w:sdtPr>
    <w:sdtEndPr/>
    <w:sdtContent>
      <w:sdt>
        <w:sdtPr>
          <w:id w:val="860082579"/>
          <w:docPartObj>
            <w:docPartGallery w:val="Page Numbers (Top of Page)"/>
            <w:docPartUnique/>
          </w:docPartObj>
        </w:sdtPr>
        <w:sdtEndPr/>
        <w:sdtContent>
          <w:tbl>
            <w:tblPr>
              <w:tblStyle w:val="TabloKlavuzu"/>
              <w:tblW w:w="1063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387"/>
            </w:tblGrid>
            <w:tr w:rsidR="005C4CDD" w:rsidTr="00EB5C16">
              <w:tc>
                <w:tcPr>
                  <w:tcW w:w="5245" w:type="dxa"/>
                </w:tcPr>
                <w:p w:rsidR="005C4CDD" w:rsidRDefault="000E29F6" w:rsidP="00857C83">
                  <w:pPr>
                    <w:pStyle w:val="AltBilgi"/>
                    <w:tabs>
                      <w:tab w:val="clear" w:pos="4536"/>
                      <w:tab w:val="clear" w:pos="9072"/>
                      <w:tab w:val="center" w:pos="2514"/>
                      <w:tab w:val="right" w:pos="5029"/>
                    </w:tabs>
                  </w:pPr>
                  <w:r>
                    <w:t>Müşteri</w:t>
                  </w:r>
                  <w:r w:rsidR="005C4CDD">
                    <w:t xml:space="preserve"> İmza/kaşe</w:t>
                  </w:r>
                  <w:r w:rsidR="00E86F61">
                    <w:tab/>
                  </w:r>
                  <w:r w:rsidR="00857C83">
                    <w:tab/>
                  </w:r>
                </w:p>
              </w:tc>
              <w:tc>
                <w:tcPr>
                  <w:tcW w:w="5387" w:type="dxa"/>
                </w:tcPr>
                <w:p w:rsidR="005C4CDD" w:rsidRDefault="00E86F61" w:rsidP="005C4CDD">
                  <w:pPr>
                    <w:pStyle w:val="AltBilgi"/>
                    <w:jc w:val="right"/>
                  </w:pPr>
                  <w:r>
                    <w:t>Alba Akademi</w:t>
                  </w:r>
                  <w:r w:rsidR="005C4CDD">
                    <w:t xml:space="preserve"> İmza/Kaşe</w:t>
                  </w:r>
                </w:p>
              </w:tc>
            </w:tr>
          </w:tbl>
          <w:p w:rsidR="00267511" w:rsidRPr="000F4A14" w:rsidRDefault="00F40058" w:rsidP="000F4A14">
            <w:pPr>
              <w:pStyle w:val="AltBilgi"/>
              <w:ind w:left="-567"/>
              <w:jc w:val="right"/>
              <w:rPr>
                <w:b/>
                <w:bCs/>
                <w:sz w:val="24"/>
                <w:szCs w:val="24"/>
              </w:rPr>
            </w:pPr>
            <w:r>
              <w:rPr>
                <w:rFonts w:ascii="Agency FB" w:eastAsia="Times New Roman" w:hAnsi="Agency FB" w:cs="Calibri"/>
                <w:i/>
                <w:sz w:val="20"/>
                <w:szCs w:val="20"/>
                <w:lang w:val="en-GB"/>
              </w:rPr>
              <w:t>AA-FR-53/00</w:t>
            </w:r>
            <w:r w:rsidR="00040F76" w:rsidRPr="004059AD">
              <w:rPr>
                <w:rFonts w:ascii="Agency FB" w:eastAsia="Times New Roman" w:hAnsi="Agency FB" w:cs="Calibri"/>
                <w:i/>
                <w:sz w:val="20"/>
                <w:szCs w:val="20"/>
                <w:lang w:val="en-GB"/>
              </w:rPr>
              <w:t xml:space="preserve"> – </w:t>
            </w:r>
            <w:r w:rsidR="004059AD" w:rsidRPr="004059AD">
              <w:rPr>
                <w:rFonts w:ascii="Agency FB" w:eastAsia="Times New Roman" w:hAnsi="Agency FB" w:cs="Calibri"/>
                <w:i/>
                <w:sz w:val="20"/>
                <w:szCs w:val="20"/>
                <w:lang w:val="en-GB"/>
              </w:rPr>
              <w:t>16.10</w:t>
            </w:r>
            <w:r w:rsidR="00692128" w:rsidRPr="004059AD">
              <w:rPr>
                <w:rFonts w:ascii="Agency FB" w:eastAsia="Times New Roman" w:hAnsi="Agency FB" w:cs="Calibri"/>
                <w:i/>
                <w:sz w:val="20"/>
                <w:szCs w:val="20"/>
                <w:lang w:val="en-GB"/>
              </w:rPr>
              <w:t>.202</w:t>
            </w:r>
            <w:r w:rsidR="004059AD" w:rsidRPr="004059AD">
              <w:rPr>
                <w:rFonts w:ascii="Agency FB" w:eastAsia="Times New Roman" w:hAnsi="Agency FB" w:cs="Calibri"/>
                <w:i/>
                <w:sz w:val="20"/>
                <w:szCs w:val="20"/>
                <w:lang w:val="en-GB"/>
              </w:rPr>
              <w:t>4</w:t>
            </w:r>
            <w:r w:rsidR="001A67F4">
              <w:rPr>
                <w:rFonts w:ascii="Calibri" w:eastAsia="Times New Roman" w:hAnsi="Calibri" w:cs="Calibri"/>
                <w:lang w:val="en-GB"/>
              </w:rPr>
              <w:tab/>
            </w:r>
            <w:r w:rsidR="001A67F4">
              <w:rPr>
                <w:rFonts w:ascii="Calibri" w:eastAsia="Times New Roman" w:hAnsi="Calibri" w:cs="Calibri"/>
                <w:lang w:val="en-GB"/>
              </w:rPr>
              <w:tab/>
            </w:r>
            <w:r w:rsidR="00267511">
              <w:rPr>
                <w:b/>
                <w:bCs/>
                <w:sz w:val="24"/>
                <w:szCs w:val="24"/>
              </w:rPr>
              <w:fldChar w:fldCharType="begin"/>
            </w:r>
            <w:r w:rsidR="00267511">
              <w:rPr>
                <w:b/>
                <w:bCs/>
              </w:rPr>
              <w:instrText>PAGE</w:instrText>
            </w:r>
            <w:r w:rsidR="00267511">
              <w:rPr>
                <w:b/>
                <w:bCs/>
                <w:sz w:val="24"/>
                <w:szCs w:val="24"/>
              </w:rPr>
              <w:fldChar w:fldCharType="separate"/>
            </w:r>
            <w:r w:rsidR="005277AB">
              <w:rPr>
                <w:b/>
                <w:bCs/>
                <w:noProof/>
              </w:rPr>
              <w:t>2</w:t>
            </w:r>
            <w:r w:rsidR="00267511">
              <w:rPr>
                <w:b/>
                <w:bCs/>
                <w:sz w:val="24"/>
                <w:szCs w:val="24"/>
              </w:rPr>
              <w:fldChar w:fldCharType="end"/>
            </w:r>
            <w:r w:rsidR="00267511">
              <w:t xml:space="preserve"> / </w:t>
            </w:r>
            <w:r w:rsidR="00267511">
              <w:rPr>
                <w:b/>
                <w:bCs/>
                <w:sz w:val="24"/>
                <w:szCs w:val="24"/>
              </w:rPr>
              <w:fldChar w:fldCharType="begin"/>
            </w:r>
            <w:r w:rsidR="00267511">
              <w:rPr>
                <w:b/>
                <w:bCs/>
              </w:rPr>
              <w:instrText>NUMPAGES</w:instrText>
            </w:r>
            <w:r w:rsidR="00267511">
              <w:rPr>
                <w:b/>
                <w:bCs/>
                <w:sz w:val="24"/>
                <w:szCs w:val="24"/>
              </w:rPr>
              <w:fldChar w:fldCharType="separate"/>
            </w:r>
            <w:r w:rsidR="005277AB">
              <w:rPr>
                <w:b/>
                <w:bCs/>
                <w:noProof/>
              </w:rPr>
              <w:t>3</w:t>
            </w:r>
            <w:r w:rsidR="00267511">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063" w:rsidRDefault="00D9406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2DB" w:rsidRDefault="006762DB" w:rsidP="004F53C7">
      <w:pPr>
        <w:spacing w:after="0" w:line="240" w:lineRule="auto"/>
      </w:pPr>
      <w:r>
        <w:separator/>
      </w:r>
    </w:p>
  </w:footnote>
  <w:footnote w:type="continuationSeparator" w:id="0">
    <w:p w:rsidR="006762DB" w:rsidRDefault="006762DB" w:rsidP="004F5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063" w:rsidRDefault="00D9406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276"/>
      <w:gridCol w:w="6594"/>
      <w:gridCol w:w="1276"/>
      <w:gridCol w:w="1490"/>
    </w:tblGrid>
    <w:tr w:rsidR="0050011D" w:rsidRPr="002461D1" w:rsidTr="00833B6B">
      <w:trPr>
        <w:cantSplit/>
        <w:trHeight w:val="289"/>
        <w:jc w:val="center"/>
      </w:trPr>
      <w:tc>
        <w:tcPr>
          <w:tcW w:w="1276" w:type="dxa"/>
          <w:vMerge w:val="restart"/>
          <w:tcBorders>
            <w:top w:val="single" w:sz="4" w:space="0" w:color="auto"/>
            <w:left w:val="single" w:sz="4" w:space="0" w:color="auto"/>
            <w:right w:val="single" w:sz="4" w:space="0" w:color="auto"/>
          </w:tcBorders>
          <w:vAlign w:val="center"/>
          <w:hideMark/>
        </w:tcPr>
        <w:p w:rsidR="0050011D" w:rsidRPr="002461D1" w:rsidRDefault="0050011D" w:rsidP="00D04C2B">
          <w:pPr>
            <w:spacing w:after="0" w:line="240" w:lineRule="auto"/>
            <w:ind w:left="34" w:right="-57"/>
            <w:jc w:val="center"/>
            <w:rPr>
              <w:rFonts w:ascii="Arial" w:eastAsia="Times New Roman" w:hAnsi="Arial" w:cs="Times New Roman"/>
              <w:b/>
              <w:noProof/>
              <w:sz w:val="16"/>
              <w:szCs w:val="16"/>
              <w:lang w:val="en-GB"/>
            </w:rPr>
          </w:pPr>
          <w:r>
            <w:rPr>
              <w:noProof/>
              <w:lang w:eastAsia="tr-TR"/>
            </w:rPr>
            <w:drawing>
              <wp:inline distT="0" distB="0" distL="0" distR="0" wp14:anchorId="24713182" wp14:editId="25851CAC">
                <wp:extent cx="723900" cy="624840"/>
                <wp:effectExtent l="0" t="0" r="0" b="3810"/>
                <wp:docPr id="3" name="Resim 3" descr="C:\Users\HP\Downloads\logo (4).png"/>
                <wp:cNvGraphicFramePr/>
                <a:graphic xmlns:a="http://schemas.openxmlformats.org/drawingml/2006/main">
                  <a:graphicData uri="http://schemas.openxmlformats.org/drawingml/2006/picture">
                    <pic:pic xmlns:pic="http://schemas.openxmlformats.org/drawingml/2006/picture">
                      <pic:nvPicPr>
                        <pic:cNvPr id="3" name="Resim 3" descr="C:\Users\HP\Downloads\logo (4).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24840"/>
                        </a:xfrm>
                        <a:prstGeom prst="rect">
                          <a:avLst/>
                        </a:prstGeom>
                        <a:noFill/>
                        <a:ln>
                          <a:noFill/>
                        </a:ln>
                      </pic:spPr>
                    </pic:pic>
                  </a:graphicData>
                </a:graphic>
              </wp:inline>
            </w:drawing>
          </w:r>
        </w:p>
      </w:tc>
      <w:tc>
        <w:tcPr>
          <w:tcW w:w="9360" w:type="dxa"/>
          <w:gridSpan w:val="3"/>
          <w:tcBorders>
            <w:top w:val="single" w:sz="4" w:space="0" w:color="auto"/>
            <w:left w:val="single" w:sz="4" w:space="0" w:color="auto"/>
            <w:bottom w:val="single" w:sz="4" w:space="0" w:color="auto"/>
            <w:right w:val="single" w:sz="4" w:space="0" w:color="auto"/>
          </w:tcBorders>
          <w:shd w:val="clear" w:color="auto" w:fill="EEECE1"/>
          <w:vAlign w:val="center"/>
          <w:hideMark/>
        </w:tcPr>
        <w:p w:rsidR="0050011D" w:rsidRPr="002461D1" w:rsidRDefault="0050011D" w:rsidP="00D04C2B">
          <w:pPr>
            <w:spacing w:after="0" w:line="240" w:lineRule="auto"/>
            <w:ind w:left="-108" w:right="-108"/>
            <w:jc w:val="center"/>
            <w:rPr>
              <w:rFonts w:ascii="Calibri" w:eastAsia="Times New Roman" w:hAnsi="Calibri" w:cs="Calibri"/>
              <w:noProof/>
              <w:lang w:val="en-GB"/>
            </w:rPr>
          </w:pPr>
          <w:r>
            <w:rPr>
              <w:rFonts w:ascii="Calibri" w:eastAsia="Times New Roman" w:hAnsi="Calibri" w:cs="Calibri"/>
              <w:b/>
              <w:lang w:val="en-GB"/>
            </w:rPr>
            <w:t>ALBA AKA</w:t>
          </w:r>
          <w:r w:rsidRPr="002461D1">
            <w:rPr>
              <w:rFonts w:ascii="Calibri" w:eastAsia="Times New Roman" w:hAnsi="Calibri" w:cs="Calibri"/>
              <w:b/>
              <w:lang w:val="en-GB"/>
            </w:rPr>
            <w:t>DEMİ</w:t>
          </w:r>
        </w:p>
      </w:tc>
    </w:tr>
    <w:tr w:rsidR="0050011D" w:rsidRPr="002461D1" w:rsidTr="005515FB">
      <w:trPr>
        <w:cantSplit/>
        <w:trHeight w:val="438"/>
        <w:jc w:val="center"/>
      </w:trPr>
      <w:tc>
        <w:tcPr>
          <w:tcW w:w="1276" w:type="dxa"/>
          <w:vMerge/>
          <w:tcBorders>
            <w:left w:val="single" w:sz="4" w:space="0" w:color="auto"/>
            <w:right w:val="single" w:sz="4" w:space="0" w:color="auto"/>
          </w:tcBorders>
          <w:vAlign w:val="center"/>
          <w:hideMark/>
        </w:tcPr>
        <w:p w:rsidR="0050011D" w:rsidRPr="002461D1" w:rsidRDefault="0050011D" w:rsidP="00D04C2B">
          <w:pPr>
            <w:spacing w:after="0" w:line="240" w:lineRule="auto"/>
            <w:rPr>
              <w:rFonts w:ascii="Arial" w:eastAsia="Times New Roman" w:hAnsi="Arial" w:cs="Times New Roman"/>
              <w:b/>
              <w:noProof/>
              <w:sz w:val="16"/>
              <w:szCs w:val="16"/>
              <w:lang w:val="en-GB"/>
            </w:rPr>
          </w:pPr>
        </w:p>
      </w:tc>
      <w:tc>
        <w:tcPr>
          <w:tcW w:w="6594" w:type="dxa"/>
          <w:vMerge w:val="restart"/>
          <w:tcBorders>
            <w:top w:val="single" w:sz="4" w:space="0" w:color="auto"/>
            <w:left w:val="single" w:sz="4" w:space="0" w:color="auto"/>
            <w:right w:val="single" w:sz="4" w:space="0" w:color="auto"/>
          </w:tcBorders>
          <w:vAlign w:val="center"/>
          <w:hideMark/>
        </w:tcPr>
        <w:p w:rsidR="0050011D" w:rsidRPr="00DE6C57" w:rsidRDefault="0050011D" w:rsidP="00D04C2B">
          <w:pPr>
            <w:spacing w:after="0" w:line="240" w:lineRule="auto"/>
            <w:jc w:val="center"/>
            <w:rPr>
              <w:rFonts w:ascii="Calibri" w:eastAsia="Times New Roman" w:hAnsi="Calibri" w:cs="Calibri"/>
              <w:noProof/>
              <w:sz w:val="24"/>
              <w:szCs w:val="24"/>
              <w:lang w:val="en-GB"/>
            </w:rPr>
          </w:pPr>
          <w:r w:rsidRPr="00DE6C57">
            <w:rPr>
              <w:rFonts w:ascii="Arial" w:eastAsia="Times New Roman" w:hAnsi="Arial" w:cs="Arial"/>
              <w:sz w:val="24"/>
              <w:szCs w:val="24"/>
              <w:lang w:val="en-GB"/>
            </w:rPr>
            <w:t>Müşteri Sözleşme Formu</w:t>
          </w:r>
        </w:p>
      </w:tc>
      <w:tc>
        <w:tcPr>
          <w:tcW w:w="1276" w:type="dxa"/>
          <w:tcBorders>
            <w:top w:val="single" w:sz="4" w:space="0" w:color="auto"/>
            <w:left w:val="single" w:sz="4" w:space="0" w:color="auto"/>
            <w:bottom w:val="single" w:sz="4" w:space="0" w:color="auto"/>
            <w:right w:val="single" w:sz="4" w:space="0" w:color="auto"/>
          </w:tcBorders>
          <w:vAlign w:val="center"/>
        </w:tcPr>
        <w:p w:rsidR="0050011D" w:rsidRPr="00206577" w:rsidRDefault="0050011D" w:rsidP="00D04C2B">
          <w:pPr>
            <w:spacing w:after="0" w:line="240" w:lineRule="auto"/>
            <w:jc w:val="center"/>
            <w:rPr>
              <w:rFonts w:ascii="Calibri" w:eastAsia="Times New Roman" w:hAnsi="Calibri" w:cs="Calibri"/>
              <w:noProof/>
              <w:sz w:val="16"/>
              <w:szCs w:val="16"/>
              <w:lang w:val="en-GB"/>
            </w:rPr>
          </w:pPr>
          <w:r w:rsidRPr="00206577">
            <w:rPr>
              <w:rFonts w:ascii="Calibri" w:eastAsia="Times New Roman" w:hAnsi="Calibri" w:cs="Calibri"/>
              <w:noProof/>
              <w:sz w:val="16"/>
              <w:szCs w:val="16"/>
              <w:lang w:val="en-GB"/>
            </w:rPr>
            <w:t>Sözleşme Tarihi</w:t>
          </w:r>
        </w:p>
      </w:tc>
      <w:tc>
        <w:tcPr>
          <w:tcW w:w="1490" w:type="dxa"/>
          <w:tcBorders>
            <w:top w:val="single" w:sz="4" w:space="0" w:color="auto"/>
            <w:left w:val="single" w:sz="4" w:space="0" w:color="auto"/>
            <w:right w:val="single" w:sz="4" w:space="0" w:color="auto"/>
          </w:tcBorders>
          <w:vAlign w:val="center"/>
        </w:tcPr>
        <w:p w:rsidR="0050011D" w:rsidRPr="00EA149A" w:rsidRDefault="0050011D" w:rsidP="00D04C2B">
          <w:pPr>
            <w:spacing w:after="0" w:line="240" w:lineRule="auto"/>
            <w:jc w:val="center"/>
            <w:rPr>
              <w:rFonts w:ascii="Arial" w:eastAsia="Times New Roman" w:hAnsi="Arial" w:cs="Arial"/>
              <w:b/>
              <w:noProof/>
              <w:sz w:val="24"/>
              <w:szCs w:val="24"/>
              <w:lang w:val="en-GB"/>
            </w:rPr>
          </w:pPr>
        </w:p>
      </w:tc>
    </w:tr>
    <w:tr w:rsidR="0050011D" w:rsidRPr="002461D1" w:rsidTr="005515FB">
      <w:trPr>
        <w:cantSplit/>
        <w:trHeight w:val="438"/>
        <w:jc w:val="center"/>
      </w:trPr>
      <w:tc>
        <w:tcPr>
          <w:tcW w:w="1276" w:type="dxa"/>
          <w:vMerge/>
          <w:tcBorders>
            <w:left w:val="single" w:sz="4" w:space="0" w:color="auto"/>
            <w:bottom w:val="single" w:sz="4" w:space="0" w:color="auto"/>
            <w:right w:val="single" w:sz="4" w:space="0" w:color="auto"/>
          </w:tcBorders>
          <w:vAlign w:val="center"/>
        </w:tcPr>
        <w:p w:rsidR="0050011D" w:rsidRPr="002461D1" w:rsidRDefault="0050011D" w:rsidP="00D04C2B">
          <w:pPr>
            <w:spacing w:after="0" w:line="240" w:lineRule="auto"/>
            <w:rPr>
              <w:rFonts w:ascii="Arial" w:eastAsia="Times New Roman" w:hAnsi="Arial" w:cs="Times New Roman"/>
              <w:b/>
              <w:noProof/>
              <w:sz w:val="16"/>
              <w:szCs w:val="16"/>
              <w:lang w:val="en-GB"/>
            </w:rPr>
          </w:pPr>
        </w:p>
      </w:tc>
      <w:tc>
        <w:tcPr>
          <w:tcW w:w="6594" w:type="dxa"/>
          <w:vMerge/>
          <w:tcBorders>
            <w:left w:val="single" w:sz="4" w:space="0" w:color="auto"/>
            <w:bottom w:val="single" w:sz="4" w:space="0" w:color="auto"/>
            <w:right w:val="single" w:sz="4" w:space="0" w:color="auto"/>
          </w:tcBorders>
          <w:vAlign w:val="center"/>
        </w:tcPr>
        <w:p w:rsidR="0050011D" w:rsidRPr="00DE6C57" w:rsidRDefault="0050011D" w:rsidP="00D04C2B">
          <w:pPr>
            <w:spacing w:after="0" w:line="240" w:lineRule="auto"/>
            <w:jc w:val="center"/>
            <w:rPr>
              <w:rFonts w:ascii="Arial" w:eastAsia="Times New Roman" w:hAnsi="Arial" w:cs="Arial"/>
              <w:sz w:val="24"/>
              <w:szCs w:val="24"/>
              <w:lang w:val="en-GB"/>
            </w:rPr>
          </w:pPr>
        </w:p>
      </w:tc>
      <w:tc>
        <w:tcPr>
          <w:tcW w:w="1276" w:type="dxa"/>
          <w:tcBorders>
            <w:top w:val="single" w:sz="4" w:space="0" w:color="auto"/>
            <w:left w:val="single" w:sz="4" w:space="0" w:color="auto"/>
            <w:right w:val="single" w:sz="4" w:space="0" w:color="auto"/>
          </w:tcBorders>
          <w:vAlign w:val="center"/>
        </w:tcPr>
        <w:p w:rsidR="0050011D" w:rsidRPr="00206577" w:rsidRDefault="0050011D" w:rsidP="00D04C2B">
          <w:pPr>
            <w:spacing w:after="0" w:line="240" w:lineRule="auto"/>
            <w:jc w:val="center"/>
            <w:rPr>
              <w:rFonts w:ascii="Calibri" w:eastAsia="Times New Roman" w:hAnsi="Calibri" w:cs="Calibri"/>
              <w:noProof/>
              <w:sz w:val="16"/>
              <w:szCs w:val="16"/>
              <w:lang w:val="en-GB"/>
            </w:rPr>
          </w:pPr>
          <w:r>
            <w:rPr>
              <w:rFonts w:ascii="Calibri" w:eastAsia="Times New Roman" w:hAnsi="Calibri" w:cs="Calibri"/>
              <w:noProof/>
              <w:sz w:val="16"/>
              <w:szCs w:val="16"/>
              <w:lang w:val="en-GB"/>
            </w:rPr>
            <w:t>Standart</w:t>
          </w:r>
        </w:p>
      </w:tc>
      <w:tc>
        <w:tcPr>
          <w:tcW w:w="1490" w:type="dxa"/>
          <w:tcBorders>
            <w:left w:val="single" w:sz="4" w:space="0" w:color="auto"/>
            <w:right w:val="single" w:sz="4" w:space="0" w:color="auto"/>
          </w:tcBorders>
          <w:vAlign w:val="center"/>
        </w:tcPr>
        <w:p w:rsidR="0050011D" w:rsidRPr="00EA149A" w:rsidRDefault="0050011D" w:rsidP="00D04C2B">
          <w:pPr>
            <w:spacing w:after="0" w:line="240" w:lineRule="auto"/>
            <w:jc w:val="center"/>
            <w:rPr>
              <w:rFonts w:ascii="Arial" w:eastAsia="Times New Roman" w:hAnsi="Arial" w:cs="Arial"/>
              <w:b/>
              <w:noProof/>
              <w:sz w:val="24"/>
              <w:szCs w:val="24"/>
              <w:lang w:val="en-GB"/>
            </w:rPr>
          </w:pPr>
        </w:p>
      </w:tc>
    </w:tr>
  </w:tbl>
  <w:p w:rsidR="004F53C7" w:rsidRPr="004F53C7" w:rsidRDefault="004F53C7" w:rsidP="004F53C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063" w:rsidRDefault="00D9406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46F3F"/>
    <w:multiLevelType w:val="hybridMultilevel"/>
    <w:tmpl w:val="44C8016E"/>
    <w:lvl w:ilvl="0" w:tplc="041F000F">
      <w:start w:val="1"/>
      <w:numFmt w:val="decimal"/>
      <w:lvlText w:val="%1."/>
      <w:lvlJc w:val="left"/>
      <w:pPr>
        <w:ind w:left="334" w:hanging="360"/>
      </w:pPr>
    </w:lvl>
    <w:lvl w:ilvl="1" w:tplc="041F0019" w:tentative="1">
      <w:start w:val="1"/>
      <w:numFmt w:val="lowerLetter"/>
      <w:lvlText w:val="%2."/>
      <w:lvlJc w:val="left"/>
      <w:pPr>
        <w:ind w:left="1054" w:hanging="360"/>
      </w:pPr>
    </w:lvl>
    <w:lvl w:ilvl="2" w:tplc="041F001B" w:tentative="1">
      <w:start w:val="1"/>
      <w:numFmt w:val="lowerRoman"/>
      <w:lvlText w:val="%3."/>
      <w:lvlJc w:val="right"/>
      <w:pPr>
        <w:ind w:left="1774" w:hanging="180"/>
      </w:pPr>
    </w:lvl>
    <w:lvl w:ilvl="3" w:tplc="041F000F" w:tentative="1">
      <w:start w:val="1"/>
      <w:numFmt w:val="decimal"/>
      <w:lvlText w:val="%4."/>
      <w:lvlJc w:val="left"/>
      <w:pPr>
        <w:ind w:left="2494" w:hanging="360"/>
      </w:pPr>
    </w:lvl>
    <w:lvl w:ilvl="4" w:tplc="041F0019" w:tentative="1">
      <w:start w:val="1"/>
      <w:numFmt w:val="lowerLetter"/>
      <w:lvlText w:val="%5."/>
      <w:lvlJc w:val="left"/>
      <w:pPr>
        <w:ind w:left="3214" w:hanging="360"/>
      </w:pPr>
    </w:lvl>
    <w:lvl w:ilvl="5" w:tplc="041F001B" w:tentative="1">
      <w:start w:val="1"/>
      <w:numFmt w:val="lowerRoman"/>
      <w:lvlText w:val="%6."/>
      <w:lvlJc w:val="right"/>
      <w:pPr>
        <w:ind w:left="3934" w:hanging="180"/>
      </w:pPr>
    </w:lvl>
    <w:lvl w:ilvl="6" w:tplc="041F000F" w:tentative="1">
      <w:start w:val="1"/>
      <w:numFmt w:val="decimal"/>
      <w:lvlText w:val="%7."/>
      <w:lvlJc w:val="left"/>
      <w:pPr>
        <w:ind w:left="4654" w:hanging="360"/>
      </w:pPr>
    </w:lvl>
    <w:lvl w:ilvl="7" w:tplc="041F0019" w:tentative="1">
      <w:start w:val="1"/>
      <w:numFmt w:val="lowerLetter"/>
      <w:lvlText w:val="%8."/>
      <w:lvlJc w:val="left"/>
      <w:pPr>
        <w:ind w:left="5374" w:hanging="360"/>
      </w:pPr>
    </w:lvl>
    <w:lvl w:ilvl="8" w:tplc="041F001B" w:tentative="1">
      <w:start w:val="1"/>
      <w:numFmt w:val="lowerRoman"/>
      <w:lvlText w:val="%9."/>
      <w:lvlJc w:val="right"/>
      <w:pPr>
        <w:ind w:left="6094" w:hanging="180"/>
      </w:pPr>
    </w:lvl>
  </w:abstractNum>
  <w:abstractNum w:abstractNumId="1" w15:restartNumberingAfterBreak="0">
    <w:nsid w:val="2B1052DE"/>
    <w:multiLevelType w:val="hybridMultilevel"/>
    <w:tmpl w:val="27A6702A"/>
    <w:lvl w:ilvl="0" w:tplc="9D1492CC">
      <w:start w:val="1"/>
      <w:numFmt w:val="bullet"/>
      <w:lvlText w:val=""/>
      <w:lvlJc w:val="left"/>
      <w:pPr>
        <w:ind w:left="694" w:hanging="360"/>
      </w:pPr>
      <w:rPr>
        <w:rFonts w:ascii="Symbol" w:hAnsi="Symbol" w:hint="default"/>
      </w:rPr>
    </w:lvl>
    <w:lvl w:ilvl="1" w:tplc="041F0003" w:tentative="1">
      <w:start w:val="1"/>
      <w:numFmt w:val="bullet"/>
      <w:lvlText w:val="o"/>
      <w:lvlJc w:val="left"/>
      <w:pPr>
        <w:ind w:left="1414" w:hanging="360"/>
      </w:pPr>
      <w:rPr>
        <w:rFonts w:ascii="Courier New" w:hAnsi="Courier New" w:cs="Courier New" w:hint="default"/>
      </w:rPr>
    </w:lvl>
    <w:lvl w:ilvl="2" w:tplc="041F0005" w:tentative="1">
      <w:start w:val="1"/>
      <w:numFmt w:val="bullet"/>
      <w:lvlText w:val=""/>
      <w:lvlJc w:val="left"/>
      <w:pPr>
        <w:ind w:left="2134" w:hanging="360"/>
      </w:pPr>
      <w:rPr>
        <w:rFonts w:ascii="Wingdings" w:hAnsi="Wingdings" w:hint="default"/>
      </w:rPr>
    </w:lvl>
    <w:lvl w:ilvl="3" w:tplc="041F0001" w:tentative="1">
      <w:start w:val="1"/>
      <w:numFmt w:val="bullet"/>
      <w:lvlText w:val=""/>
      <w:lvlJc w:val="left"/>
      <w:pPr>
        <w:ind w:left="2854" w:hanging="360"/>
      </w:pPr>
      <w:rPr>
        <w:rFonts w:ascii="Symbol" w:hAnsi="Symbol" w:hint="default"/>
      </w:rPr>
    </w:lvl>
    <w:lvl w:ilvl="4" w:tplc="041F0003" w:tentative="1">
      <w:start w:val="1"/>
      <w:numFmt w:val="bullet"/>
      <w:lvlText w:val="o"/>
      <w:lvlJc w:val="left"/>
      <w:pPr>
        <w:ind w:left="3574" w:hanging="360"/>
      </w:pPr>
      <w:rPr>
        <w:rFonts w:ascii="Courier New" w:hAnsi="Courier New" w:cs="Courier New" w:hint="default"/>
      </w:rPr>
    </w:lvl>
    <w:lvl w:ilvl="5" w:tplc="041F0005" w:tentative="1">
      <w:start w:val="1"/>
      <w:numFmt w:val="bullet"/>
      <w:lvlText w:val=""/>
      <w:lvlJc w:val="left"/>
      <w:pPr>
        <w:ind w:left="4294" w:hanging="360"/>
      </w:pPr>
      <w:rPr>
        <w:rFonts w:ascii="Wingdings" w:hAnsi="Wingdings" w:hint="default"/>
      </w:rPr>
    </w:lvl>
    <w:lvl w:ilvl="6" w:tplc="041F0001" w:tentative="1">
      <w:start w:val="1"/>
      <w:numFmt w:val="bullet"/>
      <w:lvlText w:val=""/>
      <w:lvlJc w:val="left"/>
      <w:pPr>
        <w:ind w:left="5014" w:hanging="360"/>
      </w:pPr>
      <w:rPr>
        <w:rFonts w:ascii="Symbol" w:hAnsi="Symbol" w:hint="default"/>
      </w:rPr>
    </w:lvl>
    <w:lvl w:ilvl="7" w:tplc="041F0003" w:tentative="1">
      <w:start w:val="1"/>
      <w:numFmt w:val="bullet"/>
      <w:lvlText w:val="o"/>
      <w:lvlJc w:val="left"/>
      <w:pPr>
        <w:ind w:left="5734" w:hanging="360"/>
      </w:pPr>
      <w:rPr>
        <w:rFonts w:ascii="Courier New" w:hAnsi="Courier New" w:cs="Courier New" w:hint="default"/>
      </w:rPr>
    </w:lvl>
    <w:lvl w:ilvl="8" w:tplc="041F0005" w:tentative="1">
      <w:start w:val="1"/>
      <w:numFmt w:val="bullet"/>
      <w:lvlText w:val=""/>
      <w:lvlJc w:val="left"/>
      <w:pPr>
        <w:ind w:left="6454" w:hanging="360"/>
      </w:pPr>
      <w:rPr>
        <w:rFonts w:ascii="Wingdings" w:hAnsi="Wingdings" w:hint="default"/>
      </w:rPr>
    </w:lvl>
  </w:abstractNum>
  <w:abstractNum w:abstractNumId="2" w15:restartNumberingAfterBreak="0">
    <w:nsid w:val="3A7C6D10"/>
    <w:multiLevelType w:val="hybridMultilevel"/>
    <w:tmpl w:val="BD46D324"/>
    <w:lvl w:ilvl="0" w:tplc="041F0001">
      <w:start w:val="1"/>
      <w:numFmt w:val="bullet"/>
      <w:lvlText w:val=""/>
      <w:lvlJc w:val="left"/>
      <w:pPr>
        <w:ind w:left="334" w:hanging="360"/>
      </w:pPr>
      <w:rPr>
        <w:rFonts w:ascii="Symbol" w:hAnsi="Symbol" w:hint="default"/>
      </w:rPr>
    </w:lvl>
    <w:lvl w:ilvl="1" w:tplc="041F0003" w:tentative="1">
      <w:start w:val="1"/>
      <w:numFmt w:val="bullet"/>
      <w:lvlText w:val="o"/>
      <w:lvlJc w:val="left"/>
      <w:pPr>
        <w:ind w:left="1054" w:hanging="360"/>
      </w:pPr>
      <w:rPr>
        <w:rFonts w:ascii="Courier New" w:hAnsi="Courier New" w:cs="Courier New" w:hint="default"/>
      </w:rPr>
    </w:lvl>
    <w:lvl w:ilvl="2" w:tplc="041F0005" w:tentative="1">
      <w:start w:val="1"/>
      <w:numFmt w:val="bullet"/>
      <w:lvlText w:val=""/>
      <w:lvlJc w:val="left"/>
      <w:pPr>
        <w:ind w:left="1774" w:hanging="360"/>
      </w:pPr>
      <w:rPr>
        <w:rFonts w:ascii="Wingdings" w:hAnsi="Wingdings" w:hint="default"/>
      </w:rPr>
    </w:lvl>
    <w:lvl w:ilvl="3" w:tplc="041F0001" w:tentative="1">
      <w:start w:val="1"/>
      <w:numFmt w:val="bullet"/>
      <w:lvlText w:val=""/>
      <w:lvlJc w:val="left"/>
      <w:pPr>
        <w:ind w:left="2494" w:hanging="360"/>
      </w:pPr>
      <w:rPr>
        <w:rFonts w:ascii="Symbol" w:hAnsi="Symbol" w:hint="default"/>
      </w:rPr>
    </w:lvl>
    <w:lvl w:ilvl="4" w:tplc="041F0003" w:tentative="1">
      <w:start w:val="1"/>
      <w:numFmt w:val="bullet"/>
      <w:lvlText w:val="o"/>
      <w:lvlJc w:val="left"/>
      <w:pPr>
        <w:ind w:left="3214" w:hanging="360"/>
      </w:pPr>
      <w:rPr>
        <w:rFonts w:ascii="Courier New" w:hAnsi="Courier New" w:cs="Courier New" w:hint="default"/>
      </w:rPr>
    </w:lvl>
    <w:lvl w:ilvl="5" w:tplc="041F0005" w:tentative="1">
      <w:start w:val="1"/>
      <w:numFmt w:val="bullet"/>
      <w:lvlText w:val=""/>
      <w:lvlJc w:val="left"/>
      <w:pPr>
        <w:ind w:left="3934" w:hanging="360"/>
      </w:pPr>
      <w:rPr>
        <w:rFonts w:ascii="Wingdings" w:hAnsi="Wingdings" w:hint="default"/>
      </w:rPr>
    </w:lvl>
    <w:lvl w:ilvl="6" w:tplc="041F0001" w:tentative="1">
      <w:start w:val="1"/>
      <w:numFmt w:val="bullet"/>
      <w:lvlText w:val=""/>
      <w:lvlJc w:val="left"/>
      <w:pPr>
        <w:ind w:left="4654" w:hanging="360"/>
      </w:pPr>
      <w:rPr>
        <w:rFonts w:ascii="Symbol" w:hAnsi="Symbol" w:hint="default"/>
      </w:rPr>
    </w:lvl>
    <w:lvl w:ilvl="7" w:tplc="041F0003" w:tentative="1">
      <w:start w:val="1"/>
      <w:numFmt w:val="bullet"/>
      <w:lvlText w:val="o"/>
      <w:lvlJc w:val="left"/>
      <w:pPr>
        <w:ind w:left="5374" w:hanging="360"/>
      </w:pPr>
      <w:rPr>
        <w:rFonts w:ascii="Courier New" w:hAnsi="Courier New" w:cs="Courier New" w:hint="default"/>
      </w:rPr>
    </w:lvl>
    <w:lvl w:ilvl="8" w:tplc="041F0005" w:tentative="1">
      <w:start w:val="1"/>
      <w:numFmt w:val="bullet"/>
      <w:lvlText w:val=""/>
      <w:lvlJc w:val="left"/>
      <w:pPr>
        <w:ind w:left="6094" w:hanging="360"/>
      </w:pPr>
      <w:rPr>
        <w:rFonts w:ascii="Wingdings" w:hAnsi="Wingdings" w:hint="default"/>
      </w:rPr>
    </w:lvl>
  </w:abstractNum>
  <w:abstractNum w:abstractNumId="3" w15:restartNumberingAfterBreak="0">
    <w:nsid w:val="3B961E03"/>
    <w:multiLevelType w:val="hybridMultilevel"/>
    <w:tmpl w:val="7F763904"/>
    <w:lvl w:ilvl="0" w:tplc="E15C3A0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3EFA"/>
    <w:rsid w:val="00016522"/>
    <w:rsid w:val="00031348"/>
    <w:rsid w:val="00032F88"/>
    <w:rsid w:val="0003590C"/>
    <w:rsid w:val="00040F76"/>
    <w:rsid w:val="000A1211"/>
    <w:rsid w:val="000A3A17"/>
    <w:rsid w:val="000B3225"/>
    <w:rsid w:val="000C33A8"/>
    <w:rsid w:val="000E29F6"/>
    <w:rsid w:val="000F4A14"/>
    <w:rsid w:val="001033C5"/>
    <w:rsid w:val="001629F2"/>
    <w:rsid w:val="001A5C79"/>
    <w:rsid w:val="001A67F4"/>
    <w:rsid w:val="001C2D24"/>
    <w:rsid w:val="001D78F4"/>
    <w:rsid w:val="001E1E5E"/>
    <w:rsid w:val="00206577"/>
    <w:rsid w:val="00210FC5"/>
    <w:rsid w:val="002305F8"/>
    <w:rsid w:val="002461D1"/>
    <w:rsid w:val="002475FF"/>
    <w:rsid w:val="00267511"/>
    <w:rsid w:val="00292E21"/>
    <w:rsid w:val="002C44BF"/>
    <w:rsid w:val="002E2D94"/>
    <w:rsid w:val="00303973"/>
    <w:rsid w:val="00306A80"/>
    <w:rsid w:val="0031761F"/>
    <w:rsid w:val="00334787"/>
    <w:rsid w:val="003436E0"/>
    <w:rsid w:val="003B2B88"/>
    <w:rsid w:val="003B30FF"/>
    <w:rsid w:val="003B7885"/>
    <w:rsid w:val="003C0B3D"/>
    <w:rsid w:val="003C39DF"/>
    <w:rsid w:val="003D1A57"/>
    <w:rsid w:val="003E1B04"/>
    <w:rsid w:val="003F094C"/>
    <w:rsid w:val="003F6A5D"/>
    <w:rsid w:val="004059AD"/>
    <w:rsid w:val="00426184"/>
    <w:rsid w:val="0044747E"/>
    <w:rsid w:val="00467B47"/>
    <w:rsid w:val="00481E61"/>
    <w:rsid w:val="004852EA"/>
    <w:rsid w:val="00487A2E"/>
    <w:rsid w:val="004A4978"/>
    <w:rsid w:val="004A6C05"/>
    <w:rsid w:val="004D56A0"/>
    <w:rsid w:val="004F4DC2"/>
    <w:rsid w:val="004F53C7"/>
    <w:rsid w:val="0050011D"/>
    <w:rsid w:val="005264FC"/>
    <w:rsid w:val="005277AB"/>
    <w:rsid w:val="00556C54"/>
    <w:rsid w:val="0055776C"/>
    <w:rsid w:val="005659EC"/>
    <w:rsid w:val="005A1678"/>
    <w:rsid w:val="005C00DF"/>
    <w:rsid w:val="005C4CDD"/>
    <w:rsid w:val="005D466D"/>
    <w:rsid w:val="005E526B"/>
    <w:rsid w:val="005F5A35"/>
    <w:rsid w:val="006058AC"/>
    <w:rsid w:val="00607C1C"/>
    <w:rsid w:val="006146F5"/>
    <w:rsid w:val="00623111"/>
    <w:rsid w:val="006302C5"/>
    <w:rsid w:val="006346F9"/>
    <w:rsid w:val="006450B4"/>
    <w:rsid w:val="00656E33"/>
    <w:rsid w:val="0066570D"/>
    <w:rsid w:val="0067626A"/>
    <w:rsid w:val="006762DB"/>
    <w:rsid w:val="00692128"/>
    <w:rsid w:val="006B137A"/>
    <w:rsid w:val="006C5EB6"/>
    <w:rsid w:val="006C6EF9"/>
    <w:rsid w:val="006F098F"/>
    <w:rsid w:val="007103C3"/>
    <w:rsid w:val="00727B2D"/>
    <w:rsid w:val="007533E0"/>
    <w:rsid w:val="007672D9"/>
    <w:rsid w:val="007B7D0B"/>
    <w:rsid w:val="007C5013"/>
    <w:rsid w:val="007D49C9"/>
    <w:rsid w:val="007F33E9"/>
    <w:rsid w:val="007F3EFA"/>
    <w:rsid w:val="007F3FFC"/>
    <w:rsid w:val="00804B15"/>
    <w:rsid w:val="00816EDB"/>
    <w:rsid w:val="00857C83"/>
    <w:rsid w:val="00874C6C"/>
    <w:rsid w:val="00875F6B"/>
    <w:rsid w:val="0087692F"/>
    <w:rsid w:val="00916243"/>
    <w:rsid w:val="00954BCB"/>
    <w:rsid w:val="009A577C"/>
    <w:rsid w:val="009B3239"/>
    <w:rsid w:val="009B60C2"/>
    <w:rsid w:val="009C0B6C"/>
    <w:rsid w:val="009D056D"/>
    <w:rsid w:val="00A13600"/>
    <w:rsid w:val="00A179D1"/>
    <w:rsid w:val="00A5080F"/>
    <w:rsid w:val="00A51425"/>
    <w:rsid w:val="00A87DFD"/>
    <w:rsid w:val="00A97D53"/>
    <w:rsid w:val="00AD506D"/>
    <w:rsid w:val="00AE7B01"/>
    <w:rsid w:val="00B2592D"/>
    <w:rsid w:val="00B76D2B"/>
    <w:rsid w:val="00BE7596"/>
    <w:rsid w:val="00C16F12"/>
    <w:rsid w:val="00C23FA4"/>
    <w:rsid w:val="00C412CC"/>
    <w:rsid w:val="00C61CCB"/>
    <w:rsid w:val="00C837EF"/>
    <w:rsid w:val="00CA3678"/>
    <w:rsid w:val="00CE308E"/>
    <w:rsid w:val="00CE58CA"/>
    <w:rsid w:val="00D4002D"/>
    <w:rsid w:val="00D94063"/>
    <w:rsid w:val="00DB528B"/>
    <w:rsid w:val="00DE2F8B"/>
    <w:rsid w:val="00DE6C57"/>
    <w:rsid w:val="00DF2963"/>
    <w:rsid w:val="00E21784"/>
    <w:rsid w:val="00E24F6E"/>
    <w:rsid w:val="00E36022"/>
    <w:rsid w:val="00E53CB5"/>
    <w:rsid w:val="00E72C6A"/>
    <w:rsid w:val="00E86F61"/>
    <w:rsid w:val="00E87AF2"/>
    <w:rsid w:val="00E92FAB"/>
    <w:rsid w:val="00EA149A"/>
    <w:rsid w:val="00EB3082"/>
    <w:rsid w:val="00ED2A1A"/>
    <w:rsid w:val="00EE7F69"/>
    <w:rsid w:val="00EF51D4"/>
    <w:rsid w:val="00EF6807"/>
    <w:rsid w:val="00EF757E"/>
    <w:rsid w:val="00F1560D"/>
    <w:rsid w:val="00F27707"/>
    <w:rsid w:val="00F27F01"/>
    <w:rsid w:val="00F40058"/>
    <w:rsid w:val="00F426B5"/>
    <w:rsid w:val="00F44641"/>
    <w:rsid w:val="00F47277"/>
    <w:rsid w:val="00F57CB6"/>
    <w:rsid w:val="00F72A2B"/>
    <w:rsid w:val="00FC08A8"/>
    <w:rsid w:val="00FE61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36288"/>
  <w15:docId w15:val="{BB68461F-3B0F-4FC5-A0C0-AA826039B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2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031348"/>
    <w:pPr>
      <w:spacing w:after="0" w:line="240" w:lineRule="auto"/>
      <w:jc w:val="center"/>
    </w:pPr>
    <w:rPr>
      <w:rFonts w:ascii="Tahoma" w:eastAsia="Times New Roman" w:hAnsi="Tahoma" w:cs="Tahoma"/>
      <w:b/>
      <w:sz w:val="24"/>
      <w:szCs w:val="24"/>
      <w:lang w:eastAsia="tr-TR"/>
    </w:rPr>
  </w:style>
  <w:style w:type="character" w:customStyle="1" w:styleId="KonuBalChar">
    <w:name w:val="Konu Başlığı Char"/>
    <w:basedOn w:val="VarsaylanParagrafYazTipi"/>
    <w:link w:val="KonuBal"/>
    <w:rsid w:val="00031348"/>
    <w:rPr>
      <w:rFonts w:ascii="Tahoma" w:eastAsia="Times New Roman" w:hAnsi="Tahoma" w:cs="Tahoma"/>
      <w:b/>
      <w:sz w:val="24"/>
      <w:szCs w:val="24"/>
      <w:lang w:eastAsia="tr-TR"/>
    </w:rPr>
  </w:style>
  <w:style w:type="paragraph" w:styleId="BalonMetni">
    <w:name w:val="Balloon Text"/>
    <w:basedOn w:val="Normal"/>
    <w:link w:val="BalonMetniChar"/>
    <w:uiPriority w:val="99"/>
    <w:semiHidden/>
    <w:unhideWhenUsed/>
    <w:rsid w:val="003347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4787"/>
    <w:rPr>
      <w:rFonts w:ascii="Tahoma" w:hAnsi="Tahoma" w:cs="Tahoma"/>
      <w:sz w:val="16"/>
      <w:szCs w:val="16"/>
    </w:rPr>
  </w:style>
  <w:style w:type="paragraph" w:styleId="stBilgi">
    <w:name w:val="header"/>
    <w:basedOn w:val="Normal"/>
    <w:link w:val="stBilgiChar"/>
    <w:uiPriority w:val="99"/>
    <w:unhideWhenUsed/>
    <w:rsid w:val="004F53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53C7"/>
  </w:style>
  <w:style w:type="paragraph" w:styleId="AltBilgi">
    <w:name w:val="footer"/>
    <w:basedOn w:val="Normal"/>
    <w:link w:val="AltBilgiChar"/>
    <w:unhideWhenUsed/>
    <w:rsid w:val="004F53C7"/>
    <w:pPr>
      <w:tabs>
        <w:tab w:val="center" w:pos="4536"/>
        <w:tab w:val="right" w:pos="9072"/>
      </w:tabs>
      <w:spacing w:after="0" w:line="240" w:lineRule="auto"/>
    </w:pPr>
  </w:style>
  <w:style w:type="character" w:customStyle="1" w:styleId="AltBilgiChar">
    <w:name w:val="Alt Bilgi Char"/>
    <w:basedOn w:val="VarsaylanParagrafYazTipi"/>
    <w:link w:val="AltBilgi"/>
    <w:rsid w:val="004F53C7"/>
  </w:style>
  <w:style w:type="table" w:styleId="TabloKlavuzu">
    <w:name w:val="Table Grid"/>
    <w:basedOn w:val="NormalTablo"/>
    <w:uiPriority w:val="59"/>
    <w:rsid w:val="003D1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06577"/>
    <w:pPr>
      <w:ind w:left="720"/>
      <w:contextualSpacing/>
    </w:pPr>
  </w:style>
  <w:style w:type="character" w:styleId="Kpr">
    <w:name w:val="Hyperlink"/>
    <w:basedOn w:val="VarsaylanParagrafYazTipi"/>
    <w:uiPriority w:val="99"/>
    <w:unhideWhenUsed/>
    <w:rsid w:val="00C412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71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baakadeni.com.t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baakademi.com.tr/faydali-dokumanla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38709-DBFA-4B32-9AFF-E112BA10C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Pages>
  <Words>1183</Words>
  <Characters>6746</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BALKIŞ</dc:creator>
  <cp:keywords/>
  <dc:description/>
  <cp:lastModifiedBy>HP</cp:lastModifiedBy>
  <cp:revision>92</cp:revision>
  <dcterms:created xsi:type="dcterms:W3CDTF">2019-03-17T11:53:00Z</dcterms:created>
  <dcterms:modified xsi:type="dcterms:W3CDTF">2024-11-30T12:26:00Z</dcterms:modified>
</cp:coreProperties>
</file>